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BECC" w14:textId="42741256" w:rsidR="00B80FA6" w:rsidRDefault="2866C030" w:rsidP="00E76F0A">
      <w:pPr>
        <w:pStyle w:val="01Headline"/>
      </w:pPr>
      <w:r>
        <w:rPr>
          <w:noProof/>
        </w:rPr>
        <w:drawing>
          <wp:inline distT="0" distB="0" distL="0" distR="0" wp14:anchorId="77D9BA51" wp14:editId="36D599A1">
            <wp:extent cx="5543550" cy="438150"/>
            <wp:effectExtent l="0" t="0" r="0" b="0"/>
            <wp:docPr id="1975834026" name="Picture 197583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43550" cy="438150"/>
                    </a:xfrm>
                    <a:prstGeom prst="rect">
                      <a:avLst/>
                    </a:prstGeom>
                  </pic:spPr>
                </pic:pic>
              </a:graphicData>
            </a:graphic>
          </wp:inline>
        </w:drawing>
      </w:r>
    </w:p>
    <w:p w14:paraId="7598B19C" w14:textId="77777777" w:rsidR="00B80FA6" w:rsidRDefault="00B80FA6" w:rsidP="00E76F0A">
      <w:pPr>
        <w:pStyle w:val="01Headline"/>
        <w:rPr>
          <w:rFonts w:ascii="Calibri Light" w:hAnsi="Calibri Light"/>
          <w:b w:val="0"/>
        </w:rPr>
      </w:pPr>
    </w:p>
    <w:p w14:paraId="7CEEA471" w14:textId="3D8D6CEE" w:rsidR="000A0EB0" w:rsidRPr="000A0EB0" w:rsidRDefault="00FC08A9" w:rsidP="00E76F0A">
      <w:pPr>
        <w:pStyle w:val="01Headline"/>
      </w:pPr>
      <w:r>
        <w:rPr>
          <w:rFonts w:ascii="Calibri Light" w:hAnsi="Calibri Light"/>
          <w:b w:val="0"/>
        </w:rPr>
        <w:t xml:space="preserve">Service </w:t>
      </w:r>
      <w:r w:rsidR="000A0EB0" w:rsidRPr="00901EA3">
        <w:rPr>
          <w:rFonts w:ascii="Calibri Light" w:hAnsi="Calibri Light"/>
          <w:b w:val="0"/>
        </w:rPr>
        <w:t>agreement</w:t>
      </w:r>
      <w:r>
        <w:br/>
        <w:t>[</w:t>
      </w:r>
      <w:r w:rsidRPr="00FC08A9">
        <w:rPr>
          <w:highlight w:val="green"/>
        </w:rPr>
        <w:t>Type of services</w:t>
      </w:r>
      <w:r>
        <w:t>]</w:t>
      </w:r>
    </w:p>
    <w:p w14:paraId="6A27838D" w14:textId="77777777" w:rsidR="008649D4" w:rsidRDefault="008649D4" w:rsidP="00E76F0A">
      <w:pPr>
        <w:pStyle w:val="02Subtitle"/>
      </w:pPr>
    </w:p>
    <w:p w14:paraId="08EEA5D9" w14:textId="77777777" w:rsidR="00B0046D" w:rsidRDefault="00B0046D">
      <w:pPr>
        <w:spacing w:line="240" w:lineRule="auto"/>
        <w:rPr>
          <w:rFonts w:ascii="Calibri" w:hAnsi="Calibri" w:cs="Arial"/>
          <w:b/>
          <w:color w:val="000000"/>
          <w:sz w:val="34"/>
          <w:szCs w:val="40"/>
        </w:rPr>
      </w:pPr>
      <w:r>
        <w:br w:type="page"/>
      </w:r>
    </w:p>
    <w:p w14:paraId="66F7A9CE" w14:textId="77777777" w:rsidR="00A47843" w:rsidRPr="00A47843" w:rsidRDefault="00A47843" w:rsidP="008B2BE9">
      <w:pPr>
        <w:jc w:val="center"/>
        <w:rPr>
          <w:rFonts w:cs="Calibri Light"/>
          <w:b/>
        </w:rPr>
      </w:pPr>
      <w:r w:rsidRPr="00A47843">
        <w:rPr>
          <w:rFonts w:cs="Calibri Light"/>
          <w:b/>
        </w:rPr>
        <w:lastRenderedPageBreak/>
        <w:t>This service agreement (“Agreement”) is made between:</w:t>
      </w:r>
    </w:p>
    <w:p w14:paraId="463A42B1" w14:textId="77777777" w:rsidR="00A47843" w:rsidRPr="00A47843" w:rsidRDefault="00A47843" w:rsidP="00A47843">
      <w:pPr>
        <w:jc w:val="both"/>
        <w:rPr>
          <w:rFonts w:cs="Calibri Light"/>
        </w:rPr>
      </w:pPr>
    </w:p>
    <w:p w14:paraId="441D47A2" w14:textId="77777777"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r w:rsidRPr="00A47843">
        <w:rPr>
          <w:rFonts w:ascii="Calibri Light" w:hAnsi="Calibri Light" w:cs="Calibri Light"/>
          <w:i/>
          <w:lang w:val="en-US"/>
        </w:rPr>
        <w:t>Societas Europaea</w:t>
      </w:r>
      <w:r w:rsidR="0071504D">
        <w:rPr>
          <w:rFonts w:ascii="Calibri Light" w:hAnsi="Calibri Light" w:cs="Calibri Light"/>
          <w:lang w:val="en-US"/>
        </w:rPr>
        <w:t>)</w:t>
      </w:r>
      <w:r w:rsidRPr="00A47843">
        <w:rPr>
          <w:rFonts w:ascii="Calibri Light" w:hAnsi="Calibri Light" w:cs="Calibri Light"/>
          <w:lang w:val="en-US"/>
        </w:rPr>
        <w:t xml:space="preserve"> having its registered place of business at Kennispoort,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Kennedylaan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14:paraId="3251E8B2" w14:textId="77777777" w:rsidR="00A47843" w:rsidRPr="00A47843" w:rsidRDefault="00A47843" w:rsidP="00A47843">
      <w:pPr>
        <w:pStyle w:val="ListParagraph"/>
        <w:spacing w:after="0"/>
        <w:ind w:left="340"/>
        <w:jc w:val="both"/>
        <w:rPr>
          <w:rFonts w:ascii="Calibri Light" w:hAnsi="Calibri Light" w:cs="Calibri Light"/>
          <w:lang w:val="en-US"/>
        </w:rPr>
      </w:pPr>
    </w:p>
    <w:p w14:paraId="0B58BC26" w14:textId="77777777" w:rsidR="00A47843" w:rsidRPr="00A47843" w:rsidRDefault="00A47843" w:rsidP="00A47843">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14:paraId="6636BC38" w14:textId="77777777" w:rsidR="00A47843" w:rsidRPr="00A47843" w:rsidRDefault="00A47843" w:rsidP="00A47843">
      <w:pPr>
        <w:pStyle w:val="ListParagraph"/>
        <w:spacing w:after="0"/>
        <w:jc w:val="both"/>
        <w:rPr>
          <w:rFonts w:ascii="Calibri Light" w:hAnsi="Calibri Light" w:cs="Calibri Light"/>
          <w:lang w:val="en-US"/>
        </w:rPr>
      </w:pPr>
    </w:p>
    <w:p w14:paraId="5CDF95F2" w14:textId="53E2231B"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address, zipcode, country</w:t>
      </w:r>
      <w:r w:rsidRPr="00A47843">
        <w:rPr>
          <w:rFonts w:ascii="Calibri Light" w:hAnsi="Calibri Light" w:cs="Calibri Light"/>
          <w:lang w:val="en-US"/>
        </w:rPr>
        <w:t>]</w:t>
      </w:r>
      <w:r w:rsidR="00C57C47">
        <w:rPr>
          <w:rFonts w:ascii="Calibri Light" w:hAnsi="Calibri Light" w:cs="Calibri Light"/>
          <w:lang w:val="en-US"/>
        </w:rPr>
        <w:t xml:space="preserve">, </w:t>
      </w:r>
      <w:r w:rsidR="00C57C47" w:rsidRPr="00C57C47">
        <w:rPr>
          <w:rFonts w:ascii="Calibri Light" w:hAnsi="Calibri Light" w:cs="Calibri Light"/>
          <w:highlight w:val="yellow"/>
          <w:lang w:val="en-US"/>
        </w:rPr>
        <w:t>[VAT number service provider]</w:t>
      </w:r>
      <w:r w:rsidR="00C57C47" w:rsidRPr="008529A5">
        <w:rPr>
          <w:rFonts w:cs="Calibri Light"/>
          <w:lang w:val="en-GB"/>
        </w:rPr>
        <w:t xml:space="preserve"> </w:t>
      </w:r>
      <w:r w:rsidRPr="00A47843">
        <w:rPr>
          <w:rFonts w:ascii="Calibri Light" w:hAnsi="Calibri Light" w:cs="Calibri Light"/>
          <w:lang w:val="en-US"/>
        </w:rPr>
        <w:t xml:space="preserve"> (“</w:t>
      </w:r>
      <w:r w:rsidRPr="00A47843">
        <w:rPr>
          <w:rFonts w:ascii="Calibri Light" w:hAnsi="Calibri Light" w:cs="Calibri Light"/>
          <w:b/>
          <w:lang w:val="en-US"/>
        </w:rPr>
        <w:t>you</w:t>
      </w:r>
      <w:r w:rsidRPr="00A47843">
        <w:rPr>
          <w:rFonts w:ascii="Calibri Light" w:hAnsi="Calibri Light" w:cs="Calibri Light"/>
          <w:lang w:val="en-US"/>
        </w:rPr>
        <w:t>”);</w:t>
      </w:r>
    </w:p>
    <w:p w14:paraId="08884A72" w14:textId="77777777" w:rsidR="00A47843" w:rsidRPr="00A47843" w:rsidRDefault="00A47843" w:rsidP="00A47843">
      <w:pPr>
        <w:rPr>
          <w:rFonts w:cs="Calibri Light"/>
        </w:rPr>
      </w:pPr>
    </w:p>
    <w:p w14:paraId="6F9CAF9C" w14:textId="77777777" w:rsidR="00A47843" w:rsidRPr="00A47843" w:rsidRDefault="00A47843" w:rsidP="00A47843">
      <w:pPr>
        <w:jc w:val="center"/>
        <w:rPr>
          <w:rFonts w:cs="Calibri Light"/>
          <w:b/>
        </w:rPr>
      </w:pPr>
    </w:p>
    <w:p w14:paraId="6909D65A" w14:textId="77777777" w:rsidR="00A47843" w:rsidRPr="00A47843" w:rsidRDefault="00A47843" w:rsidP="00A47843">
      <w:pPr>
        <w:jc w:val="center"/>
        <w:rPr>
          <w:rFonts w:cs="Calibri Light"/>
          <w:b/>
        </w:rPr>
      </w:pPr>
      <w:r w:rsidRPr="00A47843">
        <w:rPr>
          <w:rFonts w:cs="Calibri Light"/>
          <w:b/>
        </w:rPr>
        <w:t>WHY DO WE ENTER INTO THIS AGREEMENT WITH YOU?</w:t>
      </w:r>
    </w:p>
    <w:p w14:paraId="39711D14" w14:textId="77777777" w:rsidR="00A47843" w:rsidRPr="00A47843" w:rsidRDefault="00A47843" w:rsidP="00A47843">
      <w:pPr>
        <w:pStyle w:val="ListParagraph"/>
        <w:spacing w:after="0"/>
        <w:ind w:left="360"/>
        <w:jc w:val="both"/>
        <w:rPr>
          <w:rFonts w:ascii="Calibri Light" w:hAnsi="Calibri Light" w:cs="Calibri Light"/>
          <w:lang w:val="en-US"/>
        </w:rPr>
      </w:pPr>
    </w:p>
    <w:p w14:paraId="43754EB3" w14:textId="77777777" w:rsid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14:paraId="0658F8FB" w14:textId="68EBD2CE"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sidRPr="4E9A5F10">
        <w:rPr>
          <w:rFonts w:ascii="Calibri Light" w:hAnsi="Calibri Light" w:cs="Calibri Light"/>
          <w:lang w:val="en-US"/>
        </w:rPr>
        <w:t>As we use public</w:t>
      </w:r>
      <w:r w:rsidR="00DB39AA" w:rsidRPr="4E9A5F10">
        <w:rPr>
          <w:rFonts w:ascii="Calibri Light" w:hAnsi="Calibri Light" w:cs="Calibri Light"/>
          <w:lang w:val="en-US"/>
        </w:rPr>
        <w:t xml:space="preserve"> money</w:t>
      </w:r>
      <w:r w:rsidRPr="4E9A5F10">
        <w:rPr>
          <w:rFonts w:ascii="Calibri Light" w:hAnsi="Calibri Light" w:cs="Calibri Light"/>
          <w:lang w:val="en-US"/>
        </w:rPr>
        <w:t xml:space="preserve">, </w:t>
      </w:r>
      <w:r w:rsidR="00DB39AA" w:rsidRPr="4E9A5F10">
        <w:rPr>
          <w:rFonts w:ascii="Calibri Light" w:hAnsi="Calibri Light" w:cs="Calibri Light"/>
          <w:lang w:val="en-US"/>
        </w:rPr>
        <w:t xml:space="preserve">we need to comply with certain (additional) obligations towards the EIT and other EU bodies. </w:t>
      </w:r>
      <w:r w:rsidR="008B2BE9" w:rsidRPr="4E9A5F10">
        <w:rPr>
          <w:rFonts w:ascii="Calibri Light" w:hAnsi="Calibri Light" w:cs="Calibri Light"/>
          <w:lang w:val="en-US"/>
        </w:rPr>
        <w:t>We also have to impose</w:t>
      </w:r>
      <w:r w:rsidR="00DB39AA" w:rsidRPr="4E9A5F10">
        <w:rPr>
          <w:rFonts w:ascii="Calibri Light" w:hAnsi="Calibri Light" w:cs="Calibri Light"/>
          <w:lang w:val="en-US"/>
        </w:rPr>
        <w:t xml:space="preserve"> some of these obligations on exte</w:t>
      </w:r>
      <w:r w:rsidR="0071504D" w:rsidRPr="4E9A5F10">
        <w:rPr>
          <w:rFonts w:ascii="Calibri Light" w:hAnsi="Calibri Light" w:cs="Calibri Light"/>
          <w:lang w:val="en-US"/>
        </w:rPr>
        <w:t>rnal parties, such as you</w:t>
      </w:r>
      <w:r w:rsidR="00DB39AA" w:rsidRPr="4E9A5F10">
        <w:rPr>
          <w:rFonts w:ascii="Calibri Light" w:hAnsi="Calibri Light" w:cs="Calibri Light"/>
          <w:lang w:val="en-US"/>
        </w:rPr>
        <w:t xml:space="preserve">. </w:t>
      </w:r>
      <w:bookmarkStart w:id="0" w:name="_Hlk60733744"/>
      <w:bookmarkStart w:id="1" w:name="_Hlk60735630"/>
      <w:r w:rsidR="00B80FA6" w:rsidRPr="4E9A5F10">
        <w:rPr>
          <w:rFonts w:ascii="Calibri Light" w:hAnsi="Calibri Light" w:cs="Calibri Light"/>
          <w:i/>
          <w:iCs/>
          <w:lang w:val="en-US"/>
        </w:rPr>
        <w:t>Our</w:t>
      </w:r>
      <w:r w:rsidR="00B80FA6" w:rsidRPr="4E9A5F10">
        <w:rPr>
          <w:rFonts w:ascii="Calibri Light" w:hAnsi="Calibri Light" w:cs="Calibri Light"/>
          <w:lang w:val="en-US"/>
        </w:rPr>
        <w:t xml:space="preserve"> contractual obligations with the EIT relating to said public money are on the verge of changing due to the upcoming implementation of the Horizon Europe framework. These changes are expected to become effective over the course of 202</w:t>
      </w:r>
      <w:r w:rsidR="034B3422" w:rsidRPr="4E9A5F10">
        <w:rPr>
          <w:rFonts w:ascii="Calibri Light" w:hAnsi="Calibri Light" w:cs="Calibri Light"/>
          <w:lang w:val="en-US"/>
        </w:rPr>
        <w:t>3</w:t>
      </w:r>
      <w:r w:rsidR="00B80FA6" w:rsidRPr="4E9A5F10">
        <w:rPr>
          <w:rFonts w:ascii="Calibri Light" w:hAnsi="Calibri Light" w:cs="Calibri Light"/>
          <w:lang w:val="en-US"/>
        </w:rPr>
        <w:t xml:space="preserve"> and 202</w:t>
      </w:r>
      <w:r w:rsidR="36377A19" w:rsidRPr="4E9A5F10">
        <w:rPr>
          <w:rFonts w:ascii="Calibri Light" w:hAnsi="Calibri Light" w:cs="Calibri Light"/>
          <w:lang w:val="en-US"/>
        </w:rPr>
        <w:t>4</w:t>
      </w:r>
      <w:r w:rsidR="00B80FA6" w:rsidRPr="4E9A5F10">
        <w:rPr>
          <w:rFonts w:ascii="Calibri Light" w:hAnsi="Calibri Light" w:cs="Calibri Light"/>
          <w:lang w:val="en-US"/>
        </w:rPr>
        <w:t xml:space="preserve"> and may require amendment of this Agreement. We have added a clause to this Agreement, allowing </w:t>
      </w:r>
      <w:r w:rsidR="00B80FA6" w:rsidRPr="4E9A5F10">
        <w:rPr>
          <w:rFonts w:ascii="Calibri Light" w:hAnsi="Calibri Light" w:cs="Calibri Light"/>
          <w:i/>
          <w:iCs/>
          <w:lang w:val="en-US"/>
        </w:rPr>
        <w:t>us</w:t>
      </w:r>
      <w:r w:rsidR="00B80FA6" w:rsidRPr="4E9A5F10">
        <w:rPr>
          <w:rFonts w:ascii="Calibri Light" w:hAnsi="Calibri Light" w:cs="Calibri Light"/>
          <w:lang w:val="en-US"/>
        </w:rPr>
        <w:t xml:space="preserve"> to terminate this Agreement should </w:t>
      </w:r>
      <w:r w:rsidR="00B80FA6" w:rsidRPr="4E9A5F10">
        <w:rPr>
          <w:rFonts w:ascii="Calibri Light" w:hAnsi="Calibri Light" w:cs="Calibri Light"/>
          <w:i/>
          <w:iCs/>
          <w:lang w:val="en-US"/>
        </w:rPr>
        <w:t>you</w:t>
      </w:r>
      <w:r w:rsidR="00B80FA6" w:rsidRPr="4E9A5F10">
        <w:rPr>
          <w:rFonts w:ascii="Calibri Light" w:hAnsi="Calibri Light" w:cs="Calibri Light"/>
          <w:lang w:val="en-US"/>
        </w:rPr>
        <w:t xml:space="preserve"> be unwilling or unable to accept such changes.</w:t>
      </w:r>
      <w:bookmarkEnd w:id="0"/>
      <w:bookmarkEnd w:id="1"/>
    </w:p>
    <w:p w14:paraId="1E546165" w14:textId="5542C874" w:rsidR="00A47843" w:rsidRPr="00A47843" w:rsidRDefault="008B2BE9"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8F162B">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14:paraId="2629199D" w14:textId="77777777"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14:paraId="11C85F2D" w14:textId="77777777" w:rsidR="00A47843" w:rsidRPr="00A47843" w:rsidRDefault="00A47843" w:rsidP="00A47843">
      <w:pPr>
        <w:jc w:val="center"/>
        <w:rPr>
          <w:rFonts w:cs="Calibri Light"/>
          <w:b/>
        </w:rPr>
      </w:pPr>
    </w:p>
    <w:p w14:paraId="4EF7EB3B" w14:textId="77777777" w:rsidR="00A47843" w:rsidRPr="00A47843" w:rsidRDefault="00A47843" w:rsidP="00A47843">
      <w:pPr>
        <w:jc w:val="center"/>
        <w:rPr>
          <w:rFonts w:cs="Calibri Light"/>
          <w:b/>
        </w:rPr>
      </w:pPr>
    </w:p>
    <w:p w14:paraId="180824E1" w14:textId="77777777" w:rsidR="00A47843" w:rsidRPr="00A47843" w:rsidRDefault="00A47843" w:rsidP="00A47843">
      <w:pPr>
        <w:jc w:val="center"/>
        <w:rPr>
          <w:rFonts w:cs="Calibri Light"/>
          <w:b/>
        </w:rPr>
      </w:pPr>
      <w:r w:rsidRPr="00A47843">
        <w:rPr>
          <w:rFonts w:cs="Calibri Light"/>
          <w:b/>
        </w:rPr>
        <w:t>WHAT HAVE WE AGREED?</w:t>
      </w:r>
    </w:p>
    <w:p w14:paraId="0B7B9B8A" w14:textId="77777777" w:rsidR="00A47843" w:rsidRPr="00A47843" w:rsidRDefault="00A47843" w:rsidP="00A47843">
      <w:pPr>
        <w:jc w:val="both"/>
        <w:rPr>
          <w:rFonts w:cs="Calibri Light"/>
        </w:rPr>
      </w:pPr>
    </w:p>
    <w:p w14:paraId="200AC1C5" w14:textId="77777777" w:rsidR="00A47843" w:rsidRPr="00A47843" w:rsidRDefault="00A47843" w:rsidP="00A47843">
      <w:pPr>
        <w:rPr>
          <w:rFonts w:cs="Calibri Light"/>
          <w:b/>
        </w:rPr>
      </w:pPr>
      <w:r w:rsidRPr="00A47843">
        <w:rPr>
          <w:rFonts w:cs="Calibri Light"/>
          <w:b/>
        </w:rPr>
        <w:t>Article 1</w:t>
      </w:r>
      <w:r>
        <w:rPr>
          <w:rFonts w:cs="Calibri Light"/>
          <w:b/>
        </w:rPr>
        <w:t xml:space="preserve">  -  </w:t>
      </w:r>
      <w:r w:rsidRPr="00A47843">
        <w:rPr>
          <w:rFonts w:cs="Calibri Light"/>
          <w:b/>
        </w:rPr>
        <w:t>Performance of the Services, subcontracting</w:t>
      </w:r>
    </w:p>
    <w:p w14:paraId="57B864BA" w14:textId="77777777" w:rsidR="00A47843" w:rsidRPr="00A47843" w:rsidRDefault="00A47843" w:rsidP="00A47843">
      <w:pPr>
        <w:jc w:val="both"/>
        <w:rPr>
          <w:rFonts w:cs="Calibri Light"/>
        </w:rPr>
      </w:pPr>
    </w:p>
    <w:p w14:paraId="57FD1C52" w14:textId="21385255" w:rsidR="00A47843" w:rsidRPr="00A27DF7" w:rsidRDefault="00A47843" w:rsidP="00A47843">
      <w:pPr>
        <w:pStyle w:val="ListParagraph"/>
        <w:numPr>
          <w:ilvl w:val="1"/>
          <w:numId w:val="4"/>
        </w:numPr>
        <w:spacing w:after="0"/>
        <w:ind w:left="720"/>
        <w:jc w:val="both"/>
        <w:rPr>
          <w:rFonts w:ascii="Calibri Light" w:hAnsi="Calibri Light" w:cs="Calibri Light"/>
          <w:lang w:val="en-US"/>
        </w:rPr>
      </w:pPr>
      <w:bookmarkStart w:id="2"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2"/>
      <w:r w:rsidR="00A51DD8">
        <w:rPr>
          <w:rFonts w:ascii="Calibri Light" w:hAnsi="Calibri Light" w:cs="Calibri Light"/>
          <w:lang w:val="en-US"/>
        </w:rPr>
        <w:t xml:space="preserve"> </w:t>
      </w:r>
    </w:p>
    <w:p w14:paraId="24344D15" w14:textId="77777777" w:rsidR="00A47843" w:rsidRPr="00A47843" w:rsidRDefault="00A47843" w:rsidP="00A47843">
      <w:pPr>
        <w:pStyle w:val="ListParagraph"/>
        <w:spacing w:after="0"/>
        <w:rPr>
          <w:rFonts w:ascii="Calibri Light" w:hAnsi="Calibri Light" w:cs="Calibri Light"/>
          <w:lang w:val="en-US"/>
        </w:rPr>
      </w:pPr>
    </w:p>
    <w:tbl>
      <w:tblPr>
        <w:tblStyle w:val="TableGrid"/>
        <w:tblW w:w="8348" w:type="dxa"/>
        <w:tblInd w:w="694" w:type="dxa"/>
        <w:tblLook w:val="04A0" w:firstRow="1" w:lastRow="0" w:firstColumn="1" w:lastColumn="0" w:noHBand="0" w:noVBand="1"/>
      </w:tblPr>
      <w:tblGrid>
        <w:gridCol w:w="2835"/>
        <w:gridCol w:w="2977"/>
        <w:gridCol w:w="2536"/>
      </w:tblGrid>
      <w:tr w:rsidR="00A47843" w:rsidRPr="00A47843" w14:paraId="36567D98" w14:textId="77777777"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14:paraId="057DE990"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14:paraId="4A75DF00"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14:paraId="26F8EADA"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14:paraId="47C32B8D" w14:textId="77777777" w:rsidTr="007751DD">
        <w:tc>
          <w:tcPr>
            <w:tcW w:w="2835" w:type="dxa"/>
            <w:tcBorders>
              <w:top w:val="single" w:sz="12" w:space="0" w:color="auto"/>
            </w:tcBorders>
          </w:tcPr>
          <w:p w14:paraId="2F1D063D" w14:textId="77777777"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14:paraId="078519B8" w14:textId="77777777"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14:paraId="18386D3B" w14:textId="77777777"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14:paraId="27CD2E8F" w14:textId="77777777" w:rsidTr="007751DD">
        <w:tc>
          <w:tcPr>
            <w:tcW w:w="2835" w:type="dxa"/>
          </w:tcPr>
          <w:p w14:paraId="7D6D89E6" w14:textId="5B839397" w:rsidR="00A47843" w:rsidRDefault="00A47843" w:rsidP="007751DD">
            <w:pPr>
              <w:pStyle w:val="ListParagraph"/>
              <w:ind w:left="0"/>
              <w:rPr>
                <w:rFonts w:ascii="Calibri Light" w:hAnsi="Calibri Light" w:cs="Calibri Light"/>
                <w:lang w:val="en-US"/>
              </w:rPr>
            </w:pPr>
          </w:p>
          <w:p w14:paraId="61C200B7" w14:textId="6AA245CB" w:rsidR="00B52F2F" w:rsidRPr="00B52F2F" w:rsidRDefault="00B52F2F" w:rsidP="0042758F">
            <w:pPr>
              <w:pStyle w:val="ListParagraph"/>
              <w:ind w:left="0"/>
            </w:pPr>
          </w:p>
          <w:p w14:paraId="256AA621" w14:textId="4C2693E2" w:rsidR="00B52F2F" w:rsidRPr="0042758F" w:rsidRDefault="00B52F2F" w:rsidP="0042758F">
            <w:pPr>
              <w:pStyle w:val="ListParagraph"/>
              <w:ind w:left="0"/>
              <w:rPr>
                <w:rFonts w:ascii="Calibri Light" w:hAnsi="Calibri Light"/>
                <w:lang w:val="en-US"/>
              </w:rPr>
            </w:pPr>
          </w:p>
        </w:tc>
        <w:tc>
          <w:tcPr>
            <w:tcW w:w="2977" w:type="dxa"/>
          </w:tcPr>
          <w:p w14:paraId="0773F4AB" w14:textId="77777777" w:rsidR="00A47843" w:rsidRPr="00A47843" w:rsidRDefault="00A47843" w:rsidP="007751DD">
            <w:pPr>
              <w:pStyle w:val="ListParagraph"/>
              <w:ind w:left="0"/>
              <w:rPr>
                <w:rFonts w:ascii="Calibri Light" w:hAnsi="Calibri Light" w:cs="Calibri Light"/>
                <w:lang w:val="en-US"/>
              </w:rPr>
            </w:pPr>
          </w:p>
        </w:tc>
        <w:tc>
          <w:tcPr>
            <w:tcW w:w="2536" w:type="dxa"/>
          </w:tcPr>
          <w:p w14:paraId="067DEBD6" w14:textId="77777777" w:rsidR="00A47843" w:rsidRPr="00A47843" w:rsidRDefault="00A47843" w:rsidP="007751DD">
            <w:pPr>
              <w:pStyle w:val="ListParagraph"/>
              <w:ind w:left="0"/>
              <w:rPr>
                <w:rFonts w:ascii="Calibri Light" w:hAnsi="Calibri Light" w:cs="Calibri Light"/>
                <w:lang w:val="en-US"/>
              </w:rPr>
            </w:pPr>
          </w:p>
        </w:tc>
      </w:tr>
      <w:tr w:rsidR="008B2BE9" w:rsidRPr="00A47843" w14:paraId="1E158157" w14:textId="77777777" w:rsidTr="007751DD">
        <w:tc>
          <w:tcPr>
            <w:tcW w:w="2835" w:type="dxa"/>
          </w:tcPr>
          <w:p w14:paraId="057FF82C" w14:textId="77777777" w:rsidR="008B2BE9" w:rsidRPr="00A47843" w:rsidRDefault="008B2BE9" w:rsidP="007751DD">
            <w:pPr>
              <w:pStyle w:val="ListParagraph"/>
              <w:ind w:left="0"/>
              <w:rPr>
                <w:rFonts w:ascii="Calibri Light" w:hAnsi="Calibri Light" w:cs="Calibri Light"/>
                <w:lang w:val="en-US"/>
              </w:rPr>
            </w:pPr>
          </w:p>
        </w:tc>
        <w:tc>
          <w:tcPr>
            <w:tcW w:w="2977" w:type="dxa"/>
          </w:tcPr>
          <w:p w14:paraId="196069C2" w14:textId="77777777" w:rsidR="008B2BE9" w:rsidRPr="00A47843" w:rsidRDefault="008B2BE9" w:rsidP="007751DD">
            <w:pPr>
              <w:pStyle w:val="ListParagraph"/>
              <w:ind w:left="0"/>
              <w:rPr>
                <w:rFonts w:ascii="Calibri Light" w:hAnsi="Calibri Light" w:cs="Calibri Light"/>
                <w:lang w:val="en-US"/>
              </w:rPr>
            </w:pPr>
          </w:p>
        </w:tc>
        <w:tc>
          <w:tcPr>
            <w:tcW w:w="2536" w:type="dxa"/>
          </w:tcPr>
          <w:p w14:paraId="22C5ECAE" w14:textId="77777777" w:rsidR="008B2BE9" w:rsidRPr="00A47843" w:rsidRDefault="008B2BE9" w:rsidP="007751DD">
            <w:pPr>
              <w:pStyle w:val="ListParagraph"/>
              <w:ind w:left="0"/>
              <w:rPr>
                <w:rFonts w:ascii="Calibri Light" w:hAnsi="Calibri Light" w:cs="Calibri Light"/>
                <w:lang w:val="en-US"/>
              </w:rPr>
            </w:pPr>
          </w:p>
        </w:tc>
      </w:tr>
    </w:tbl>
    <w:p w14:paraId="3A0FADF0" w14:textId="2526EDF7" w:rsidR="00A47843" w:rsidRPr="0071504D" w:rsidRDefault="008529A5" w:rsidP="0071504D">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You</w:t>
      </w:r>
      <w:r w:rsidRPr="00A51DD8">
        <w:rPr>
          <w:rFonts w:ascii="Calibri Light" w:hAnsi="Calibri Light" w:cs="Calibri Light"/>
          <w:lang w:val="en-US"/>
        </w:rPr>
        <w:t xml:space="preserve"> </w:t>
      </w:r>
      <w:r>
        <w:rPr>
          <w:rFonts w:ascii="Calibri Light" w:hAnsi="Calibri Light" w:cs="Calibri Light"/>
          <w:lang w:val="en-US"/>
        </w:rPr>
        <w:t>accept this assignment to perform the Services</w:t>
      </w:r>
      <w:r w:rsidR="00A642F4">
        <w:rPr>
          <w:rFonts w:ascii="Calibri Light" w:hAnsi="Calibri Light" w:cs="Calibri Light"/>
          <w:lang w:val="en-US"/>
        </w:rPr>
        <w:t>.</w:t>
      </w:r>
      <w:r w:rsidRPr="00A51DD8">
        <w:rPr>
          <w:rFonts w:ascii="Calibri Light" w:hAnsi="Calibri Light" w:cs="Calibri Light"/>
          <w:lang w:val="en-US"/>
        </w:rPr>
        <w:t xml:space="preserve"> </w:t>
      </w:r>
      <w:r w:rsidR="00A642F4">
        <w:rPr>
          <w:rFonts w:ascii="Calibri Light" w:hAnsi="Calibri Light" w:cs="Calibri Light"/>
          <w:lang w:val="en-US"/>
        </w:rPr>
        <w:t>I</w:t>
      </w:r>
      <w:r w:rsidRPr="00A51DD8">
        <w:rPr>
          <w:rFonts w:ascii="Calibri Light" w:hAnsi="Calibri Light" w:cs="Calibri Light"/>
          <w:lang w:val="en-US"/>
        </w:rPr>
        <w:t xml:space="preserve">n doing so, </w:t>
      </w:r>
      <w:r w:rsidR="00A642F4">
        <w:rPr>
          <w:rFonts w:ascii="Calibri Light" w:hAnsi="Calibri Light" w:cs="Calibri Light"/>
          <w:lang w:val="en-US"/>
        </w:rPr>
        <w:t xml:space="preserve">you </w:t>
      </w:r>
      <w:r w:rsidRPr="00A51DD8">
        <w:rPr>
          <w:rFonts w:ascii="Calibri Light" w:hAnsi="Calibri Light" w:cs="Calibri Light"/>
          <w:lang w:val="en-US"/>
        </w:rPr>
        <w:t xml:space="preserve">assume full responsibility for the correct performance of the </w:t>
      </w:r>
      <w:r>
        <w:rPr>
          <w:rFonts w:ascii="Calibri Light" w:hAnsi="Calibri Light" w:cs="Calibri Light"/>
          <w:lang w:val="en-US"/>
        </w:rPr>
        <w:t>Services</w:t>
      </w:r>
      <w:r w:rsidRPr="00A51DD8">
        <w:rPr>
          <w:rFonts w:ascii="Calibri Light" w:hAnsi="Calibri Light" w:cs="Calibri Light"/>
          <w:lang w:val="en-US"/>
        </w:rPr>
        <w:t>.</w:t>
      </w:r>
      <w:r>
        <w:rPr>
          <w:rFonts w:ascii="Calibri Light" w:hAnsi="Calibri Light" w:cs="Calibri Light"/>
          <w:lang w:val="en-US"/>
        </w:rPr>
        <w:t xml:space="preserve"> </w:t>
      </w:r>
      <w:r w:rsidR="00A47843"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00A51DD8">
        <w:rPr>
          <w:rFonts w:ascii="Calibri Light" w:hAnsi="Calibri Light" w:cs="Calibri Light"/>
          <w:lang w:val="en-US"/>
        </w:rPr>
        <w:t xml:space="preserve">. </w:t>
      </w:r>
    </w:p>
    <w:p w14:paraId="0690A709" w14:textId="60999CCC" w:rsidR="00A47843" w:rsidRPr="00A47843" w:rsidRDefault="00A51DD8"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You</w:t>
      </w:r>
      <w:r w:rsidRPr="00A51DD8">
        <w:rPr>
          <w:rFonts w:ascii="Calibri Light" w:hAnsi="Calibri Light" w:cs="Calibri Light"/>
          <w:lang w:val="en-US"/>
        </w:rPr>
        <w:t xml:space="preserve"> will plan </w:t>
      </w:r>
      <w:r>
        <w:rPr>
          <w:rFonts w:ascii="Calibri Light" w:hAnsi="Calibri Light" w:cs="Calibri Light"/>
          <w:lang w:val="en-US"/>
        </w:rPr>
        <w:t>your</w:t>
      </w:r>
      <w:r w:rsidRPr="00A51DD8">
        <w:rPr>
          <w:rFonts w:ascii="Calibri Light" w:hAnsi="Calibri Light" w:cs="Calibri Light"/>
          <w:lang w:val="en-US"/>
        </w:rPr>
        <w:t xml:space="preserve"> work independently</w:t>
      </w:r>
      <w:r>
        <w:rPr>
          <w:rFonts w:ascii="Calibri Light" w:hAnsi="Calibri Light" w:cs="Calibri Light"/>
          <w:lang w:val="en-US"/>
        </w:rPr>
        <w:t>.</w:t>
      </w:r>
      <w:r w:rsidRPr="00A51DD8">
        <w:rPr>
          <w:rFonts w:ascii="Calibri Light" w:hAnsi="Calibri Light" w:cs="Calibri Light"/>
          <w:lang w:val="en-US"/>
        </w:rPr>
        <w:t xml:space="preserve"> </w:t>
      </w:r>
      <w:r>
        <w:rPr>
          <w:rFonts w:ascii="Calibri Light" w:hAnsi="Calibri Light" w:cs="Calibri Light"/>
          <w:lang w:val="en-US"/>
        </w:rPr>
        <w:t>You</w:t>
      </w:r>
      <w:r w:rsidRPr="00A51DD8">
        <w:rPr>
          <w:rFonts w:ascii="Calibri Light" w:hAnsi="Calibri Light" w:cs="Calibri Light"/>
          <w:lang w:val="en-US"/>
        </w:rPr>
        <w:t xml:space="preserve"> will perform the </w:t>
      </w:r>
      <w:r>
        <w:rPr>
          <w:rFonts w:ascii="Calibri Light" w:hAnsi="Calibri Light" w:cs="Calibri Light"/>
          <w:lang w:val="en-US"/>
        </w:rPr>
        <w:t xml:space="preserve">Services </w:t>
      </w:r>
      <w:r w:rsidRPr="00A51DD8">
        <w:rPr>
          <w:rFonts w:ascii="Calibri Light" w:hAnsi="Calibri Light" w:cs="Calibri Light"/>
          <w:lang w:val="en-US"/>
        </w:rPr>
        <w:t>at</w:t>
      </w:r>
      <w:r>
        <w:rPr>
          <w:rFonts w:ascii="Calibri Light" w:hAnsi="Calibri Light" w:cs="Calibri Light"/>
          <w:lang w:val="en-US"/>
        </w:rPr>
        <w:t xml:space="preserve"> your </w:t>
      </w:r>
      <w:r w:rsidRPr="00A51DD8">
        <w:rPr>
          <w:rFonts w:ascii="Calibri Light" w:hAnsi="Calibri Light" w:cs="Calibri Light"/>
          <w:lang w:val="en-US"/>
        </w:rPr>
        <w:t xml:space="preserve">own discretion, without being supervised or managed by </w:t>
      </w:r>
      <w:r>
        <w:rPr>
          <w:rFonts w:ascii="Calibri Light" w:hAnsi="Calibri Light" w:cs="Calibri Light"/>
          <w:lang w:val="en-US"/>
        </w:rPr>
        <w:t>us. We</w:t>
      </w:r>
      <w:r w:rsidRPr="00A51DD8">
        <w:rPr>
          <w:rFonts w:ascii="Calibri Light" w:hAnsi="Calibri Light" w:cs="Calibri Light"/>
          <w:lang w:val="en-US"/>
        </w:rPr>
        <w:t xml:space="preserve"> may give directions and instructions with regard to the </w:t>
      </w:r>
      <w:r w:rsidR="008529A5">
        <w:rPr>
          <w:rFonts w:ascii="Calibri Light" w:hAnsi="Calibri Light" w:cs="Calibri Light"/>
          <w:lang w:val="en-US"/>
        </w:rPr>
        <w:t>deliverables</w:t>
      </w:r>
      <w:r w:rsidRPr="00A51DD8">
        <w:rPr>
          <w:rFonts w:ascii="Calibri Light" w:hAnsi="Calibri Light" w:cs="Calibri Light"/>
          <w:lang w:val="en-US"/>
        </w:rPr>
        <w:t xml:space="preserve"> of the </w:t>
      </w:r>
      <w:r>
        <w:rPr>
          <w:rFonts w:ascii="Calibri Light" w:hAnsi="Calibri Light" w:cs="Calibri Light"/>
          <w:lang w:val="en-US"/>
        </w:rPr>
        <w:t>Services</w:t>
      </w:r>
      <w:r w:rsidRPr="00A51DD8">
        <w:rPr>
          <w:rFonts w:ascii="Calibri Light" w:hAnsi="Calibri Light" w:cs="Calibri Light"/>
          <w:lang w:val="en-US"/>
        </w:rPr>
        <w:t>.</w:t>
      </w:r>
      <w:r>
        <w:rPr>
          <w:rFonts w:ascii="Calibri Light" w:hAnsi="Calibri Light" w:cs="Calibri Light"/>
          <w:lang w:val="en-US"/>
        </w:rPr>
        <w:t xml:space="preserve"> </w:t>
      </w:r>
      <w:r w:rsidR="00A47843" w:rsidRPr="00A47843">
        <w:rPr>
          <w:rFonts w:ascii="Calibri Light" w:hAnsi="Calibri Light" w:cs="Calibri Light"/>
          <w:lang w:val="en-US"/>
        </w:rPr>
        <w:t>You are free to organize how you provide the Services as long as the Services meet the requirements set in this Agreement.</w:t>
      </w:r>
    </w:p>
    <w:p w14:paraId="7664A563" w14:textId="7777777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14:paraId="0E29ABBF" w14:textId="7777777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14:paraId="6FAE7DB3" w14:textId="6183DE9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w:t>
      </w:r>
      <w:r w:rsidR="0054469D">
        <w:rPr>
          <w:rFonts w:ascii="Calibri Light" w:hAnsi="Calibri Light" w:cs="Calibri Light"/>
          <w:lang w:val="en-US"/>
        </w:rPr>
        <w:t>60</w:t>
      </w:r>
      <w:r w:rsidRPr="00A47843">
        <w:rPr>
          <w:rFonts w:ascii="Calibri Light" w:hAnsi="Calibri Light" w:cs="Calibri Light"/>
          <w:lang w:val="en-US"/>
        </w:rPr>
        <w:t xml:space="preserve">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14:paraId="14192887" w14:textId="77777777"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14:paraId="2434771F" w14:textId="77777777"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14:paraId="0BCA9CF5" w14:textId="77777777" w:rsidR="00A47843" w:rsidRPr="00A47843" w:rsidRDefault="00AB57AB"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14:paraId="76F41B6C" w14:textId="77777777" w:rsidR="00A47843" w:rsidRPr="00A47843" w:rsidRDefault="00A47843" w:rsidP="00A47843">
      <w:pPr>
        <w:pStyle w:val="ListParagraph"/>
        <w:spacing w:after="0"/>
        <w:jc w:val="center"/>
        <w:rPr>
          <w:rFonts w:ascii="Calibri Light" w:hAnsi="Calibri Light" w:cs="Calibri Light"/>
          <w:b/>
          <w:lang w:val="en-US"/>
        </w:rPr>
      </w:pPr>
    </w:p>
    <w:p w14:paraId="0DCCF5D3" w14:textId="77777777" w:rsidR="00A47843" w:rsidRPr="00A47843" w:rsidRDefault="00A47843" w:rsidP="00A47843">
      <w:pPr>
        <w:pStyle w:val="ListParagraph"/>
        <w:spacing w:after="0"/>
        <w:ind w:left="0"/>
        <w:rPr>
          <w:rFonts w:ascii="Calibri Light" w:hAnsi="Calibri Light" w:cs="Calibri Light"/>
          <w:b/>
          <w:lang w:val="en-US"/>
        </w:rPr>
      </w:pPr>
      <w:r w:rsidRPr="00A47843">
        <w:rPr>
          <w:rFonts w:ascii="Calibri Light" w:hAnsi="Calibri Light" w:cs="Calibri Light"/>
          <w:b/>
          <w:lang w:val="en-US"/>
        </w:rPr>
        <w:t>Article 2</w:t>
      </w:r>
      <w:r>
        <w:rPr>
          <w:rFonts w:ascii="Calibri Light" w:hAnsi="Calibri Light" w:cs="Calibri Light"/>
          <w:b/>
          <w:lang w:val="en-US"/>
        </w:rPr>
        <w:t xml:space="preserve">  -  </w:t>
      </w:r>
      <w:r w:rsidRPr="00A47843">
        <w:rPr>
          <w:rFonts w:ascii="Calibri Light" w:hAnsi="Calibri Light" w:cs="Calibri Light"/>
          <w:b/>
          <w:lang w:val="en-US"/>
        </w:rPr>
        <w:t>Compensation, invoices and payment</w:t>
      </w:r>
    </w:p>
    <w:p w14:paraId="0AFF4F3C" w14:textId="77777777" w:rsidR="00A47843" w:rsidRPr="00A47843" w:rsidRDefault="00A47843" w:rsidP="00A47843">
      <w:pPr>
        <w:pStyle w:val="ListParagraph"/>
        <w:spacing w:after="0"/>
        <w:jc w:val="center"/>
        <w:rPr>
          <w:rFonts w:ascii="Calibri Light" w:hAnsi="Calibri Light" w:cs="Calibri Light"/>
          <w:b/>
          <w:lang w:val="en-US"/>
        </w:rPr>
      </w:pPr>
    </w:p>
    <w:p w14:paraId="7F8F7162" w14:textId="77777777"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14:paraId="3CFDAC78" w14:textId="77777777" w:rsidR="00A47843" w:rsidRPr="00A47843" w:rsidRDefault="00A47843" w:rsidP="00A47843">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A47843" w:rsidRPr="00A47843" w14:paraId="09309453" w14:textId="77777777"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14:paraId="6ACE58C6" w14:textId="77777777" w:rsidR="00A47843" w:rsidRPr="00A47843" w:rsidRDefault="00A47843" w:rsidP="007751DD">
            <w:pPr>
              <w:jc w:val="both"/>
              <w:rPr>
                <w:rFonts w:cs="Calibri Light"/>
                <w:b/>
              </w:rPr>
            </w:pPr>
            <w:r w:rsidRPr="00A47843">
              <w:rPr>
                <w:rFonts w:cs="Calibri Light"/>
                <w:b/>
              </w:rPr>
              <w:t>Fees</w:t>
            </w:r>
          </w:p>
        </w:tc>
      </w:tr>
      <w:tr w:rsidR="00A47843" w:rsidRPr="00A47843" w14:paraId="31873EA4" w14:textId="77777777" w:rsidTr="007751DD">
        <w:tc>
          <w:tcPr>
            <w:tcW w:w="9062" w:type="dxa"/>
            <w:tcBorders>
              <w:top w:val="single" w:sz="12" w:space="0" w:color="auto"/>
            </w:tcBorders>
          </w:tcPr>
          <w:p w14:paraId="27B6F950" w14:textId="3E61E3B7"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14:paraId="2C7AE57B" w14:textId="18BB8061" w:rsidR="00A47843" w:rsidRDefault="00A47843" w:rsidP="00A47843">
      <w:pPr>
        <w:jc w:val="both"/>
        <w:rPr>
          <w:rFonts w:cs="Calibri Light"/>
        </w:rPr>
      </w:pPr>
    </w:p>
    <w:tbl>
      <w:tblPr>
        <w:tblStyle w:val="TableGrid"/>
        <w:tblW w:w="0" w:type="auto"/>
        <w:tblInd w:w="708" w:type="dxa"/>
        <w:tblLook w:val="04A0" w:firstRow="1" w:lastRow="0" w:firstColumn="1" w:lastColumn="0" w:noHBand="0" w:noVBand="1"/>
      </w:tblPr>
      <w:tblGrid>
        <w:gridCol w:w="7994"/>
      </w:tblGrid>
      <w:tr w:rsidR="00FC3228" w:rsidRPr="00A47843" w14:paraId="165FFC1D" w14:textId="77777777" w:rsidTr="007751DD">
        <w:tc>
          <w:tcPr>
            <w:tcW w:w="9062" w:type="dxa"/>
            <w:tcBorders>
              <w:top w:val="single" w:sz="12" w:space="0" w:color="auto"/>
              <w:left w:val="single" w:sz="12" w:space="0" w:color="auto"/>
              <w:bottom w:val="single" w:sz="12" w:space="0" w:color="auto"/>
              <w:right w:val="single" w:sz="12" w:space="0" w:color="auto"/>
            </w:tcBorders>
            <w:shd w:val="clear" w:color="auto" w:fill="D0CECE"/>
          </w:tcPr>
          <w:p w14:paraId="2AC65963" w14:textId="583FC514" w:rsidR="00FC3228" w:rsidRPr="00A47843" w:rsidRDefault="00FC3228" w:rsidP="007751DD">
            <w:pPr>
              <w:jc w:val="both"/>
              <w:rPr>
                <w:rFonts w:cs="Calibri Light"/>
                <w:b/>
              </w:rPr>
            </w:pPr>
            <w:r>
              <w:rPr>
                <w:rFonts w:cs="Calibri Light"/>
                <w:b/>
              </w:rPr>
              <w:t xml:space="preserve">Company bank details </w:t>
            </w:r>
            <w:r w:rsidRPr="00FC3228">
              <w:rPr>
                <w:rFonts w:cs="Calibri Light"/>
                <w:b/>
                <w:sz w:val="14"/>
                <w:szCs w:val="14"/>
              </w:rPr>
              <w:t>(</w:t>
            </w:r>
            <w:r w:rsidR="00AB7777">
              <w:rPr>
                <w:rFonts w:cs="Calibri Light"/>
                <w:b/>
                <w:sz w:val="14"/>
                <w:szCs w:val="14"/>
              </w:rPr>
              <w:t xml:space="preserve">KIC </w:t>
            </w:r>
            <w:r>
              <w:rPr>
                <w:rFonts w:cs="Calibri Light"/>
                <w:b/>
                <w:sz w:val="14"/>
                <w:szCs w:val="14"/>
              </w:rPr>
              <w:t>InnoEnergy</w:t>
            </w:r>
            <w:r w:rsidR="00AB7777">
              <w:rPr>
                <w:rFonts w:cs="Calibri Light"/>
                <w:b/>
                <w:sz w:val="14"/>
                <w:szCs w:val="14"/>
              </w:rPr>
              <w:t xml:space="preserve"> SE</w:t>
            </w:r>
            <w:r>
              <w:rPr>
                <w:rFonts w:cs="Calibri Light"/>
                <w:b/>
                <w:sz w:val="14"/>
                <w:szCs w:val="14"/>
              </w:rPr>
              <w:t xml:space="preserve"> should be informed when the bank details provided below have changed</w:t>
            </w:r>
            <w:r w:rsidRPr="00FC3228">
              <w:rPr>
                <w:rFonts w:cs="Calibri Light"/>
                <w:b/>
                <w:sz w:val="14"/>
                <w:szCs w:val="14"/>
              </w:rPr>
              <w:t>)</w:t>
            </w:r>
          </w:p>
        </w:tc>
      </w:tr>
      <w:tr w:rsidR="00FC3228" w:rsidRPr="00A47843" w14:paraId="6E8E6D4C" w14:textId="77777777" w:rsidTr="007751DD">
        <w:tc>
          <w:tcPr>
            <w:tcW w:w="9062" w:type="dxa"/>
            <w:tcBorders>
              <w:top w:val="single" w:sz="12" w:space="0" w:color="auto"/>
            </w:tcBorders>
          </w:tcPr>
          <w:p w14:paraId="7B57B382" w14:textId="3143389B" w:rsidR="00FC3228" w:rsidRPr="00A47843" w:rsidRDefault="00FC3228" w:rsidP="007751DD">
            <w:pPr>
              <w:jc w:val="both"/>
              <w:rPr>
                <w:rFonts w:cs="Calibri Light"/>
              </w:rPr>
            </w:pPr>
            <w:r w:rsidRPr="00A47843">
              <w:rPr>
                <w:rFonts w:cs="Calibri Light"/>
              </w:rPr>
              <w:t>[</w:t>
            </w:r>
            <w:r w:rsidRPr="00FC3228">
              <w:rPr>
                <w:rFonts w:cs="Calibri Light"/>
                <w:highlight w:val="yellow"/>
              </w:rPr>
              <w:t>bank details</w:t>
            </w:r>
            <w:r w:rsidRPr="00A47843">
              <w:rPr>
                <w:rFonts w:cs="Calibri Light"/>
              </w:rPr>
              <w:t>]</w:t>
            </w:r>
          </w:p>
        </w:tc>
      </w:tr>
    </w:tbl>
    <w:p w14:paraId="6C38D07E" w14:textId="5AA36802" w:rsidR="00FC3228" w:rsidRDefault="00FC3228" w:rsidP="00A47843">
      <w:pPr>
        <w:jc w:val="both"/>
        <w:rPr>
          <w:rFonts w:cs="Calibri Light"/>
        </w:rPr>
      </w:pPr>
    </w:p>
    <w:p w14:paraId="49DA06D8" w14:textId="77777777" w:rsidR="00FC3228" w:rsidRPr="00A47843" w:rsidRDefault="00FC3228" w:rsidP="00A47843">
      <w:pPr>
        <w:jc w:val="both"/>
        <w:rPr>
          <w:rFonts w:cs="Calibri Light"/>
        </w:rPr>
      </w:pPr>
    </w:p>
    <w:p w14:paraId="01C2799A" w14:textId="77777777"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14:paraId="1CBFBB3A" w14:textId="77777777" w:rsidR="00A47843" w:rsidRPr="00A47843" w:rsidRDefault="00A47843" w:rsidP="00A47843">
      <w:pPr>
        <w:ind w:left="708" w:hanging="708"/>
        <w:jc w:val="both"/>
        <w:rPr>
          <w:rFonts w:cs="Calibri Light"/>
        </w:rPr>
      </w:pPr>
      <w:r w:rsidRPr="00A47843">
        <w:rPr>
          <w:rFonts w:cs="Calibri Light"/>
        </w:rPr>
        <w:lastRenderedPageBreak/>
        <w:tab/>
        <w:t>b.</w:t>
      </w:r>
      <w:r w:rsidRPr="00A47843">
        <w:rPr>
          <w:rFonts w:cs="Calibri Light"/>
        </w:rPr>
        <w:tab/>
        <w:t>your VAT identification number;</w:t>
      </w:r>
    </w:p>
    <w:p w14:paraId="027E4EFB" w14:textId="77777777"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14:paraId="42A8B26C" w14:textId="77777777"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14:paraId="5CD1BEC3" w14:textId="77777777"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14:paraId="75903466" w14:textId="77777777"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14:paraId="38372D08" w14:textId="77777777"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14:paraId="37C76F0A" w14:textId="77777777"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14:paraId="78FB9205" w14:textId="77777777" w:rsidR="00A47843" w:rsidRPr="00A47843" w:rsidRDefault="00A47843" w:rsidP="00A47843">
      <w:pPr>
        <w:ind w:left="708" w:hanging="708"/>
        <w:jc w:val="both"/>
        <w:rPr>
          <w:rFonts w:cs="Calibri Light"/>
        </w:rPr>
      </w:pPr>
      <w:r w:rsidRPr="00A47843">
        <w:rPr>
          <w:rFonts w:cs="Calibri Light"/>
        </w:rPr>
        <w:tab/>
        <w:t>i.</w:t>
      </w:r>
      <w:r w:rsidRPr="00A47843">
        <w:rPr>
          <w:rFonts w:cs="Calibri Light"/>
        </w:rPr>
        <w:tab/>
        <w:t>the following data for every VAT tariff or exemption:</w:t>
      </w:r>
    </w:p>
    <w:p w14:paraId="661DBD47"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w:t>
      </w:r>
      <w:r w:rsidRPr="00A47843">
        <w:rPr>
          <w:rFonts w:cs="Calibri Light"/>
        </w:rPr>
        <w:tab/>
        <w:t>the price per piece or unit, including VAT;</w:t>
      </w:r>
    </w:p>
    <w:p w14:paraId="1DF3498D"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14:paraId="19596A43"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14:paraId="164E3D1F"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14:paraId="528B8B41" w14:textId="77777777"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14:paraId="4E6A10E8" w14:textId="77777777" w:rsidR="00A47843" w:rsidRPr="00A47843" w:rsidRDefault="00A47843" w:rsidP="00A47843">
      <w:pPr>
        <w:ind w:left="2124" w:hanging="708"/>
        <w:jc w:val="both"/>
        <w:rPr>
          <w:rFonts w:cs="Calibri Light"/>
        </w:rPr>
      </w:pPr>
      <w:r w:rsidRPr="00A47843">
        <w:rPr>
          <w:rFonts w:cs="Calibri Light"/>
        </w:rPr>
        <w:t>vi.</w:t>
      </w:r>
      <w:r w:rsidRPr="00A47843">
        <w:rPr>
          <w:rFonts w:cs="Calibri Light"/>
        </w:rPr>
        <w:tab/>
        <w:t>the amount of VAT.</w:t>
      </w:r>
    </w:p>
    <w:p w14:paraId="56177B62" w14:textId="77777777"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14:paraId="5DE5360B" w14:textId="77777777"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14:paraId="3D571CDD" w14:textId="47F74697" w:rsid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14:paraId="745BEA44" w14:textId="50EC8911" w:rsidR="009316CA" w:rsidRPr="00A7631A" w:rsidRDefault="002C0386" w:rsidP="00A47843">
      <w:pPr>
        <w:ind w:left="708" w:hanging="708"/>
        <w:jc w:val="both"/>
        <w:rPr>
          <w:rFonts w:cs="Calibri Light"/>
          <w:lang w:val="en-GB"/>
        </w:rPr>
      </w:pPr>
      <w:r>
        <w:rPr>
          <w:rFonts w:cs="Calibri Light"/>
          <w:lang w:val="en-GB"/>
        </w:rPr>
        <w:t>2</w:t>
      </w:r>
      <w:r w:rsidR="009316CA" w:rsidRPr="009316CA">
        <w:rPr>
          <w:rFonts w:cs="Calibri Light"/>
          <w:lang w:val="en-GB"/>
        </w:rPr>
        <w:t>.</w:t>
      </w:r>
      <w:r>
        <w:rPr>
          <w:rFonts w:cs="Calibri Light"/>
          <w:lang w:val="en-GB"/>
        </w:rPr>
        <w:t>6</w:t>
      </w:r>
      <w:r w:rsidR="009316CA" w:rsidRPr="009316CA">
        <w:rPr>
          <w:rFonts w:cs="Calibri Light"/>
          <w:lang w:val="en-GB"/>
        </w:rPr>
        <w:tab/>
        <w:t xml:space="preserve">In the event that, </w:t>
      </w:r>
      <w:r w:rsidR="009316CA">
        <w:rPr>
          <w:rFonts w:cs="Calibri Light"/>
          <w:lang w:val="en-GB"/>
        </w:rPr>
        <w:t>regardless the reason thereof</w:t>
      </w:r>
      <w:r w:rsidR="009316CA" w:rsidRPr="009316CA">
        <w:rPr>
          <w:rFonts w:cs="Calibri Light"/>
          <w:lang w:val="en-GB"/>
        </w:rPr>
        <w:t xml:space="preserve">, </w:t>
      </w:r>
      <w:r w:rsidR="00A7631A">
        <w:rPr>
          <w:rFonts w:cs="Calibri Light"/>
          <w:lang w:val="en-GB"/>
        </w:rPr>
        <w:t>you are</w:t>
      </w:r>
      <w:r w:rsidR="009316CA" w:rsidRPr="009316CA">
        <w:rPr>
          <w:rFonts w:cs="Calibri Light"/>
          <w:lang w:val="en-GB"/>
        </w:rPr>
        <w:t xml:space="preserve"> unable to perform the </w:t>
      </w:r>
      <w:r w:rsidR="00A7631A">
        <w:rPr>
          <w:rFonts w:cs="Calibri Light"/>
          <w:lang w:val="en-GB"/>
        </w:rPr>
        <w:t>Services you</w:t>
      </w:r>
      <w:r w:rsidR="009316CA" w:rsidRPr="009316CA">
        <w:rPr>
          <w:rFonts w:cs="Calibri Light"/>
          <w:lang w:val="en-GB"/>
        </w:rPr>
        <w:t xml:space="preserve"> will not be entitled to </w:t>
      </w:r>
      <w:r w:rsidR="00A7631A">
        <w:rPr>
          <w:rFonts w:cs="Calibri Light"/>
          <w:lang w:val="en-GB"/>
        </w:rPr>
        <w:t>the fees.</w:t>
      </w:r>
    </w:p>
    <w:p w14:paraId="51FB0E18" w14:textId="77777777" w:rsidR="00A47843" w:rsidRPr="00A47843" w:rsidRDefault="00A47843" w:rsidP="00A47843">
      <w:pPr>
        <w:ind w:left="708" w:hanging="708"/>
        <w:jc w:val="both"/>
        <w:rPr>
          <w:rFonts w:cs="Calibri Light"/>
        </w:rPr>
      </w:pPr>
    </w:p>
    <w:p w14:paraId="27589752" w14:textId="6DDA3D3E" w:rsidR="00A47843" w:rsidRPr="00A47843" w:rsidRDefault="00A47843" w:rsidP="00A47843">
      <w:pPr>
        <w:rPr>
          <w:rFonts w:cs="Calibri Light"/>
          <w:b/>
        </w:rPr>
      </w:pPr>
      <w:r w:rsidRPr="00A47843">
        <w:rPr>
          <w:rFonts w:cs="Calibri Light"/>
          <w:b/>
        </w:rPr>
        <w:t>Article 3</w:t>
      </w:r>
      <w:r>
        <w:rPr>
          <w:rFonts w:cs="Calibri Light"/>
          <w:b/>
        </w:rPr>
        <w:t xml:space="preserve">  -  </w:t>
      </w:r>
      <w:r w:rsidRPr="00A47843">
        <w:rPr>
          <w:rFonts w:cs="Calibri Light"/>
          <w:b/>
        </w:rPr>
        <w:t>Taxes</w:t>
      </w:r>
      <w:r w:rsidR="00E7545B">
        <w:rPr>
          <w:rFonts w:cs="Calibri Light"/>
          <w:b/>
        </w:rPr>
        <w:t xml:space="preserve"> &amp; indemnification</w:t>
      </w:r>
    </w:p>
    <w:p w14:paraId="0CB1EE26" w14:textId="77777777" w:rsidR="00A47843" w:rsidRPr="00A47843" w:rsidRDefault="00A47843" w:rsidP="00A47843">
      <w:pPr>
        <w:ind w:left="708" w:hanging="708"/>
        <w:jc w:val="both"/>
        <w:rPr>
          <w:rFonts w:cs="Calibri Light"/>
        </w:rPr>
      </w:pPr>
    </w:p>
    <w:p w14:paraId="2109D49D" w14:textId="77777777"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14:paraId="112E5657" w14:textId="77777777"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14:paraId="38700D55" w14:textId="6AE0676D" w:rsidR="00E7545B" w:rsidRDefault="00A47843" w:rsidP="00A7631A">
      <w:pPr>
        <w:ind w:left="708" w:hanging="708"/>
        <w:jc w:val="both"/>
        <w:rPr>
          <w:rFonts w:cs="Calibri Light"/>
        </w:rPr>
      </w:pPr>
      <w:r w:rsidRPr="00A47843">
        <w:rPr>
          <w:rFonts w:cs="Calibri Light"/>
        </w:rPr>
        <w:t>3.3.</w:t>
      </w:r>
      <w:r w:rsidRPr="00A47843">
        <w:rPr>
          <w:rFonts w:cs="Calibri Light"/>
        </w:rPr>
        <w:tab/>
      </w:r>
      <w:r w:rsidR="00E7545B">
        <w:rPr>
          <w:rFonts w:cs="Calibri Light"/>
        </w:rPr>
        <w:t xml:space="preserve">You </w:t>
      </w:r>
      <w:r w:rsidR="00E7545B" w:rsidRPr="00A7631A">
        <w:rPr>
          <w:rFonts w:cs="Calibri Light"/>
        </w:rPr>
        <w:t xml:space="preserve">guarantee vis-à-vis </w:t>
      </w:r>
      <w:r w:rsidR="00E7545B">
        <w:rPr>
          <w:rFonts w:cs="Calibri Light"/>
        </w:rPr>
        <w:t>us</w:t>
      </w:r>
      <w:r w:rsidR="00E7545B" w:rsidRPr="00A7631A">
        <w:rPr>
          <w:rFonts w:cs="Calibri Light"/>
        </w:rPr>
        <w:t xml:space="preserve"> that </w:t>
      </w:r>
      <w:r w:rsidR="00E7545B">
        <w:rPr>
          <w:rFonts w:cs="Calibri Light"/>
        </w:rPr>
        <w:t>you meet your</w:t>
      </w:r>
      <w:r w:rsidR="00E7545B" w:rsidRPr="00A7631A">
        <w:rPr>
          <w:rFonts w:cs="Calibri Light"/>
        </w:rPr>
        <w:t xml:space="preserve"> statutory obligations of </w:t>
      </w:r>
      <w:r w:rsidR="0054469D">
        <w:rPr>
          <w:rFonts w:cs="Calibri Light"/>
        </w:rPr>
        <w:t xml:space="preserve">(a) </w:t>
      </w:r>
      <w:r w:rsidR="00E7545B" w:rsidRPr="00A7631A">
        <w:rPr>
          <w:rFonts w:cs="Calibri Light"/>
        </w:rPr>
        <w:t>filing correct tax returns</w:t>
      </w:r>
      <w:r w:rsidR="0054469D">
        <w:rPr>
          <w:rFonts w:cs="Calibri Light"/>
        </w:rPr>
        <w:t xml:space="preserve">; </w:t>
      </w:r>
      <w:r w:rsidR="00E7545B" w:rsidRPr="00A7631A">
        <w:rPr>
          <w:rFonts w:cs="Calibri Light"/>
        </w:rPr>
        <w:t xml:space="preserve"> </w:t>
      </w:r>
      <w:r w:rsidR="0054469D">
        <w:rPr>
          <w:rFonts w:cs="Calibri Light"/>
        </w:rPr>
        <w:t xml:space="preserve">(b) </w:t>
      </w:r>
      <w:r w:rsidR="00E7545B" w:rsidRPr="00A7631A">
        <w:rPr>
          <w:rFonts w:cs="Calibri Light"/>
        </w:rPr>
        <w:t>timely and ful</w:t>
      </w:r>
      <w:r w:rsidR="0054469D">
        <w:rPr>
          <w:rFonts w:cs="Calibri Light"/>
        </w:rPr>
        <w:t>ly</w:t>
      </w:r>
      <w:r w:rsidR="00E7545B" w:rsidRPr="00A7631A">
        <w:rPr>
          <w:rFonts w:cs="Calibri Light"/>
        </w:rPr>
        <w:t xml:space="preserve"> pay</w:t>
      </w:r>
      <w:r w:rsidR="0054469D">
        <w:rPr>
          <w:rFonts w:cs="Calibri Light"/>
        </w:rPr>
        <w:t>ing</w:t>
      </w:r>
      <w:r w:rsidR="00E7545B" w:rsidRPr="00A7631A">
        <w:rPr>
          <w:rFonts w:cs="Calibri Light"/>
        </w:rPr>
        <w:t xml:space="preserve"> the taxes, premiums etc. owed to the </w:t>
      </w:r>
      <w:r w:rsidR="00E7545B">
        <w:rPr>
          <w:rFonts w:cs="Calibri Light"/>
        </w:rPr>
        <w:t>appropriate</w:t>
      </w:r>
      <w:r w:rsidR="00E7545B" w:rsidRPr="00A7631A">
        <w:rPr>
          <w:rFonts w:cs="Calibri Light"/>
        </w:rPr>
        <w:t xml:space="preserve"> Tax and Customs Administration</w:t>
      </w:r>
      <w:r w:rsidR="0054469D">
        <w:rPr>
          <w:rFonts w:cs="Calibri Light"/>
        </w:rPr>
        <w:t>;</w:t>
      </w:r>
      <w:r w:rsidR="00E7545B" w:rsidRPr="00A7631A">
        <w:rPr>
          <w:rFonts w:cs="Calibri Light"/>
        </w:rPr>
        <w:t xml:space="preserve"> and, </w:t>
      </w:r>
      <w:r w:rsidR="0054469D">
        <w:rPr>
          <w:rFonts w:cs="Calibri Light"/>
        </w:rPr>
        <w:t xml:space="preserve">(c) </w:t>
      </w:r>
      <w:r w:rsidR="00E7545B" w:rsidRPr="00A7631A">
        <w:rPr>
          <w:rFonts w:cs="Calibri Light"/>
        </w:rPr>
        <w:t>if applicable</w:t>
      </w:r>
      <w:r w:rsidR="00E7545B">
        <w:rPr>
          <w:rFonts w:cs="Calibri Light"/>
        </w:rPr>
        <w:t>,</w:t>
      </w:r>
      <w:r w:rsidR="00E7545B" w:rsidRPr="00A7631A">
        <w:rPr>
          <w:rFonts w:cs="Calibri Light"/>
        </w:rPr>
        <w:t xml:space="preserve"> </w:t>
      </w:r>
      <w:r w:rsidR="0054469D">
        <w:rPr>
          <w:rFonts w:cs="Calibri Light"/>
        </w:rPr>
        <w:t xml:space="preserve">timely and fully paying </w:t>
      </w:r>
      <w:r w:rsidR="00E7545B" w:rsidRPr="00A7631A">
        <w:rPr>
          <w:rFonts w:cs="Calibri Light"/>
        </w:rPr>
        <w:t xml:space="preserve">pension premiums to the </w:t>
      </w:r>
      <w:r w:rsidR="00E7545B">
        <w:rPr>
          <w:rFonts w:cs="Calibri Light"/>
        </w:rPr>
        <w:t xml:space="preserve">appropriate </w:t>
      </w:r>
      <w:r w:rsidR="00E7545B" w:rsidRPr="00A7631A">
        <w:rPr>
          <w:rFonts w:cs="Calibri Light"/>
        </w:rPr>
        <w:t xml:space="preserve">pension fund </w:t>
      </w:r>
      <w:r w:rsidR="0054469D">
        <w:rPr>
          <w:rFonts w:cs="Calibri Light"/>
        </w:rPr>
        <w:t xml:space="preserve">or other pension scheme </w:t>
      </w:r>
      <w:r w:rsidR="00E7545B" w:rsidRPr="00A7631A">
        <w:rPr>
          <w:rFonts w:cs="Calibri Light"/>
        </w:rPr>
        <w:t xml:space="preserve">(insofar as this is relevant), in connection with </w:t>
      </w:r>
      <w:r w:rsidR="00E7545B">
        <w:rPr>
          <w:rFonts w:cs="Calibri Light"/>
        </w:rPr>
        <w:t>Services.</w:t>
      </w:r>
    </w:p>
    <w:p w14:paraId="7EB3308C" w14:textId="577823D0" w:rsidR="00A7631A" w:rsidRPr="00A7631A" w:rsidRDefault="00E7545B" w:rsidP="00B667D8">
      <w:pPr>
        <w:ind w:left="708" w:hanging="708"/>
        <w:jc w:val="both"/>
        <w:rPr>
          <w:rFonts w:cs="Calibri Light"/>
        </w:rPr>
      </w:pPr>
      <w:r w:rsidRPr="00A47843">
        <w:rPr>
          <w:rFonts w:cs="Calibri Light"/>
        </w:rPr>
        <w:t>3.</w:t>
      </w:r>
      <w:r>
        <w:rPr>
          <w:rFonts w:cs="Calibri Light"/>
        </w:rPr>
        <w:t>4</w:t>
      </w:r>
      <w:r w:rsidRPr="00A47843">
        <w:rPr>
          <w:rFonts w:cs="Calibri Light"/>
        </w:rPr>
        <w:t>.</w:t>
      </w:r>
      <w:r w:rsidRPr="00A47843">
        <w:rPr>
          <w:rFonts w:cs="Calibri Light"/>
        </w:rPr>
        <w:tab/>
      </w:r>
      <w:r w:rsidR="00A7631A" w:rsidRPr="00A7631A">
        <w:rPr>
          <w:rFonts w:cs="Calibri Light"/>
        </w:rPr>
        <w:t>For the term of th</w:t>
      </w:r>
      <w:r>
        <w:rPr>
          <w:rFonts w:cs="Calibri Light"/>
        </w:rPr>
        <w:t xml:space="preserve">is </w:t>
      </w:r>
      <w:r w:rsidR="0054469D">
        <w:rPr>
          <w:rFonts w:cs="Calibri Light"/>
        </w:rPr>
        <w:t>Agreement</w:t>
      </w:r>
      <w:r w:rsidR="00A7631A" w:rsidRPr="00A7631A">
        <w:rPr>
          <w:rFonts w:cs="Calibri Light"/>
        </w:rPr>
        <w:t xml:space="preserve">, </w:t>
      </w:r>
      <w:r>
        <w:rPr>
          <w:rFonts w:cs="Calibri Light"/>
        </w:rPr>
        <w:t>you will keep u</w:t>
      </w:r>
      <w:r w:rsidR="0054469D">
        <w:rPr>
          <w:rFonts w:cs="Calibri Light"/>
        </w:rPr>
        <w:t>s</w:t>
      </w:r>
      <w:r>
        <w:rPr>
          <w:rFonts w:cs="Calibri Light"/>
        </w:rPr>
        <w:t xml:space="preserve"> informed </w:t>
      </w:r>
      <w:r w:rsidR="00A7631A" w:rsidRPr="00A7631A">
        <w:rPr>
          <w:rFonts w:cs="Calibri Light"/>
        </w:rPr>
        <w:t xml:space="preserve"> </w:t>
      </w:r>
      <w:r w:rsidR="0054469D">
        <w:rPr>
          <w:rFonts w:cs="Calibri Light"/>
        </w:rPr>
        <w:t>(</w:t>
      </w:r>
      <w:r w:rsidR="00A7631A" w:rsidRPr="00A7631A">
        <w:rPr>
          <w:rFonts w:cs="Calibri Light"/>
        </w:rPr>
        <w:t>in writing, or otherwise</w:t>
      </w:r>
      <w:r w:rsidR="0054469D">
        <w:rPr>
          <w:rFonts w:cs="Calibri Light"/>
        </w:rPr>
        <w:t>)</w:t>
      </w:r>
      <w:r w:rsidR="00A7631A" w:rsidRPr="00A7631A">
        <w:rPr>
          <w:rFonts w:cs="Calibri Light"/>
        </w:rPr>
        <w:t xml:space="preserve"> of any (changes to the) actual circumstances that result, or may result, in the relationship between </w:t>
      </w:r>
      <w:r>
        <w:rPr>
          <w:rFonts w:cs="Calibri Light"/>
        </w:rPr>
        <w:t>you and us</w:t>
      </w:r>
      <w:r w:rsidR="0054469D">
        <w:rPr>
          <w:rFonts w:cs="Calibri Light"/>
        </w:rPr>
        <w:t>, as a result of which th</w:t>
      </w:r>
      <w:r w:rsidR="005404EE">
        <w:rPr>
          <w:rFonts w:cs="Calibri Light"/>
        </w:rPr>
        <w:t>is Agreement should</w:t>
      </w:r>
      <w:r w:rsidR="00A7631A" w:rsidRPr="00A7631A">
        <w:rPr>
          <w:rFonts w:cs="Calibri Light"/>
        </w:rPr>
        <w:t xml:space="preserve"> no longer be classified as a</w:t>
      </w:r>
      <w:r w:rsidR="008529A5">
        <w:rPr>
          <w:rFonts w:cs="Calibri Light"/>
        </w:rPr>
        <w:t xml:space="preserve"> service</w:t>
      </w:r>
      <w:r w:rsidR="00A7631A" w:rsidRPr="00A7631A">
        <w:rPr>
          <w:rFonts w:cs="Calibri Light"/>
        </w:rPr>
        <w:t xml:space="preserve"> agreement from a tax and/or employment-law point of view, but instead it </w:t>
      </w:r>
      <w:r w:rsidR="005404EE">
        <w:rPr>
          <w:rFonts w:cs="Calibri Light"/>
        </w:rPr>
        <w:t xml:space="preserve">should be </w:t>
      </w:r>
      <w:r w:rsidR="00A7631A" w:rsidRPr="00A7631A">
        <w:rPr>
          <w:rFonts w:cs="Calibri Light"/>
        </w:rPr>
        <w:t>classified as a (fictitious) agreement of employment.</w:t>
      </w:r>
    </w:p>
    <w:p w14:paraId="6387878A" w14:textId="6A424DFD" w:rsidR="00A7631A" w:rsidRPr="00A7631A" w:rsidRDefault="00C44ED4" w:rsidP="00B667D8">
      <w:pPr>
        <w:ind w:left="708" w:hanging="708"/>
        <w:jc w:val="both"/>
        <w:rPr>
          <w:rFonts w:cs="Calibri Light"/>
        </w:rPr>
      </w:pPr>
      <w:r>
        <w:rPr>
          <w:rFonts w:cs="Calibri Light"/>
        </w:rPr>
        <w:t>3</w:t>
      </w:r>
      <w:r w:rsidR="00A7631A" w:rsidRPr="00A7631A">
        <w:rPr>
          <w:rFonts w:cs="Calibri Light"/>
        </w:rPr>
        <w:t>.</w:t>
      </w:r>
      <w:r>
        <w:rPr>
          <w:rFonts w:cs="Calibri Light"/>
        </w:rPr>
        <w:t>5</w:t>
      </w:r>
      <w:r w:rsidR="00A7631A" w:rsidRPr="00A7631A">
        <w:rPr>
          <w:rFonts w:cs="Calibri Light"/>
        </w:rPr>
        <w:tab/>
        <w:t xml:space="preserve">In the event that </w:t>
      </w:r>
      <w:r w:rsidR="00E7545B">
        <w:rPr>
          <w:rFonts w:cs="Calibri Light"/>
        </w:rPr>
        <w:t>we are</w:t>
      </w:r>
      <w:r w:rsidR="00A7631A" w:rsidRPr="00A7631A">
        <w:rPr>
          <w:rFonts w:cs="Calibri Light"/>
        </w:rPr>
        <w:t xml:space="preserve"> assessed for or held (jointly) accountable for wage tax and national insurance contributions and/or any associated costs, increases, interest and/or fines in connection with the </w:t>
      </w:r>
      <w:r w:rsidR="00E7545B">
        <w:rPr>
          <w:rFonts w:cs="Calibri Light"/>
        </w:rPr>
        <w:t>execution of the S</w:t>
      </w:r>
      <w:r w:rsidR="00A7631A" w:rsidRPr="00A7631A">
        <w:rPr>
          <w:rFonts w:cs="Calibri Light"/>
        </w:rPr>
        <w:t xml:space="preserve">ervices, </w:t>
      </w:r>
      <w:r w:rsidR="00E7545B">
        <w:rPr>
          <w:rFonts w:cs="Calibri Light"/>
        </w:rPr>
        <w:t>you</w:t>
      </w:r>
      <w:r w:rsidR="00A7631A" w:rsidRPr="00A7631A">
        <w:rPr>
          <w:rFonts w:cs="Calibri Light"/>
        </w:rPr>
        <w:t xml:space="preserve"> will indemnify </w:t>
      </w:r>
      <w:r w:rsidR="00E7545B">
        <w:rPr>
          <w:rFonts w:cs="Calibri Light"/>
        </w:rPr>
        <w:t>us</w:t>
      </w:r>
      <w:r w:rsidR="00A7631A" w:rsidRPr="00A7631A">
        <w:rPr>
          <w:rFonts w:cs="Calibri Light"/>
        </w:rPr>
        <w:t xml:space="preserve"> in full in respect thereof</w:t>
      </w:r>
      <w:r w:rsidR="008529A5">
        <w:rPr>
          <w:rFonts w:cs="Calibri Light"/>
        </w:rPr>
        <w:t xml:space="preserve"> and </w:t>
      </w:r>
      <w:r w:rsidR="00E7545B">
        <w:rPr>
          <w:rFonts w:cs="Calibri Light"/>
        </w:rPr>
        <w:t>we will</w:t>
      </w:r>
      <w:r w:rsidR="00A7631A" w:rsidRPr="00A7631A">
        <w:rPr>
          <w:rFonts w:cs="Calibri Light"/>
        </w:rPr>
        <w:t xml:space="preserve"> be entitled to implead </w:t>
      </w:r>
      <w:r w:rsidR="00E7545B">
        <w:rPr>
          <w:rFonts w:cs="Calibri Light"/>
        </w:rPr>
        <w:t>you</w:t>
      </w:r>
      <w:r w:rsidR="00A7631A" w:rsidRPr="00A7631A">
        <w:rPr>
          <w:rFonts w:cs="Calibri Light"/>
        </w:rPr>
        <w:t xml:space="preserve"> in respect thereof. The provision set out in the preceding sentence also applies to any pension premiums and associated costs, increases, interest and/or fines.</w:t>
      </w:r>
      <w:r>
        <w:rPr>
          <w:rFonts w:cs="Calibri Light"/>
        </w:rPr>
        <w:t xml:space="preserve"> </w:t>
      </w:r>
      <w:r w:rsidR="00E7545B">
        <w:rPr>
          <w:rFonts w:cs="Calibri Light"/>
        </w:rPr>
        <w:t xml:space="preserve">You undertake </w:t>
      </w:r>
      <w:r w:rsidR="00A7631A" w:rsidRPr="00A7631A">
        <w:rPr>
          <w:rFonts w:cs="Calibri Light"/>
        </w:rPr>
        <w:t xml:space="preserve">to cooperate and – where necessary – provide the </w:t>
      </w:r>
      <w:r w:rsidR="00A7631A" w:rsidRPr="00A7631A">
        <w:rPr>
          <w:rFonts w:cs="Calibri Light"/>
        </w:rPr>
        <w:lastRenderedPageBreak/>
        <w:t xml:space="preserve">information required to prevent claims from the </w:t>
      </w:r>
      <w:r w:rsidR="00E7545B">
        <w:rPr>
          <w:rFonts w:cs="Calibri Light"/>
        </w:rPr>
        <w:t>appropriate</w:t>
      </w:r>
      <w:r w:rsidR="00A7631A" w:rsidRPr="00A7631A">
        <w:rPr>
          <w:rFonts w:cs="Calibri Light"/>
        </w:rPr>
        <w:t xml:space="preserve"> Tax and Customs Administration and/or other third parties (including pension funds), or to limit these to a minimum.</w:t>
      </w:r>
      <w:r w:rsidR="00E7545B">
        <w:rPr>
          <w:rFonts w:cs="Calibri Light"/>
        </w:rPr>
        <w:t xml:space="preserve"> You</w:t>
      </w:r>
      <w:r w:rsidR="00A7631A" w:rsidRPr="00A7631A">
        <w:rPr>
          <w:rFonts w:cs="Calibri Light"/>
        </w:rPr>
        <w:t xml:space="preserve"> undertake to indemnify </w:t>
      </w:r>
      <w:r w:rsidR="00E7545B">
        <w:rPr>
          <w:rFonts w:cs="Calibri Light"/>
        </w:rPr>
        <w:t>us</w:t>
      </w:r>
      <w:r w:rsidR="00A7631A" w:rsidRPr="00A7631A">
        <w:rPr>
          <w:rFonts w:cs="Calibri Light"/>
        </w:rPr>
        <w:t xml:space="preserve"> against any loss incurred in connection with</w:t>
      </w:r>
      <w:r w:rsidR="00A123B8">
        <w:rPr>
          <w:rFonts w:cs="Calibri Light"/>
        </w:rPr>
        <w:t xml:space="preserve"> the above. I</w:t>
      </w:r>
      <w:r w:rsidR="00A7631A" w:rsidRPr="00A7631A">
        <w:rPr>
          <w:rFonts w:cs="Calibri Light"/>
        </w:rPr>
        <w:t xml:space="preserve">n addition to any amounts paid </w:t>
      </w:r>
      <w:r w:rsidR="00A123B8">
        <w:rPr>
          <w:rFonts w:cs="Calibri Light"/>
        </w:rPr>
        <w:t xml:space="preserve">by us, this </w:t>
      </w:r>
      <w:r w:rsidR="00A7631A" w:rsidRPr="00A7631A">
        <w:rPr>
          <w:rFonts w:cs="Calibri Light"/>
        </w:rPr>
        <w:t>includes (but is not limited to) expenses incurred, (including the costs of legal support) and any interest missed in the meantime (on the total loss).</w:t>
      </w:r>
    </w:p>
    <w:p w14:paraId="39B31023" w14:textId="0CB6C6F2" w:rsidR="00A47843" w:rsidRPr="00EC16B3" w:rsidRDefault="00C44ED4" w:rsidP="00A7631A">
      <w:pPr>
        <w:ind w:left="708" w:hanging="708"/>
        <w:jc w:val="both"/>
        <w:rPr>
          <w:rFonts w:cs="Calibri Light"/>
          <w:lang w:val="en-GB"/>
        </w:rPr>
      </w:pPr>
      <w:r>
        <w:rPr>
          <w:rFonts w:cs="Calibri Light"/>
        </w:rPr>
        <w:t>3</w:t>
      </w:r>
      <w:r w:rsidR="00A7631A" w:rsidRPr="00A7631A">
        <w:rPr>
          <w:rFonts w:cs="Calibri Light"/>
        </w:rPr>
        <w:t>.</w:t>
      </w:r>
      <w:r>
        <w:rPr>
          <w:rFonts w:cs="Calibri Light"/>
        </w:rPr>
        <w:t>6</w:t>
      </w:r>
      <w:r w:rsidR="00A7631A" w:rsidRPr="00A7631A">
        <w:rPr>
          <w:rFonts w:cs="Calibri Light"/>
        </w:rPr>
        <w:tab/>
        <w:t>If</w:t>
      </w:r>
      <w:r>
        <w:rPr>
          <w:rFonts w:cs="Calibri Light"/>
        </w:rPr>
        <w:t xml:space="preserve"> we have</w:t>
      </w:r>
      <w:r w:rsidR="00A7631A" w:rsidRPr="00A7631A">
        <w:rPr>
          <w:rFonts w:cs="Calibri Light"/>
        </w:rPr>
        <w:t xml:space="preserve"> complied with the financial obligations </w:t>
      </w:r>
      <w:r w:rsidR="00A123B8">
        <w:rPr>
          <w:rFonts w:cs="Calibri Light"/>
        </w:rPr>
        <w:t xml:space="preserve">in relation to this Article 3 directly </w:t>
      </w:r>
      <w:r w:rsidR="00A7631A" w:rsidRPr="00A7631A">
        <w:rPr>
          <w:rFonts w:cs="Calibri Light"/>
        </w:rPr>
        <w:t xml:space="preserve">towards the </w:t>
      </w:r>
      <w:r>
        <w:rPr>
          <w:rFonts w:cs="Calibri Light"/>
        </w:rPr>
        <w:t>appropriate</w:t>
      </w:r>
      <w:r w:rsidR="00A7631A" w:rsidRPr="00A7631A">
        <w:rPr>
          <w:rFonts w:cs="Calibri Light"/>
        </w:rPr>
        <w:t xml:space="preserve"> Tax and Customs Administration and/or the (sectoral) pension fund </w:t>
      </w:r>
      <w:r w:rsidR="00A123B8">
        <w:rPr>
          <w:rFonts w:cs="Calibri Light"/>
        </w:rPr>
        <w:t xml:space="preserve">or scheme (if any) </w:t>
      </w:r>
      <w:r w:rsidR="00A7631A" w:rsidRPr="00A7631A">
        <w:rPr>
          <w:rFonts w:cs="Calibri Light"/>
        </w:rPr>
        <w:t xml:space="preserve">itself, </w:t>
      </w:r>
      <w:r>
        <w:rPr>
          <w:rFonts w:cs="Calibri Light"/>
        </w:rPr>
        <w:t>we</w:t>
      </w:r>
      <w:r w:rsidR="00A7631A" w:rsidRPr="00A7631A">
        <w:rPr>
          <w:rFonts w:cs="Calibri Light"/>
        </w:rPr>
        <w:t xml:space="preserve"> will be </w:t>
      </w:r>
      <w:r w:rsidR="00A123B8" w:rsidRPr="00A7631A">
        <w:rPr>
          <w:rFonts w:cs="Calibri Light"/>
        </w:rPr>
        <w:t>authorized</w:t>
      </w:r>
      <w:r w:rsidR="00A7631A" w:rsidRPr="00A7631A">
        <w:rPr>
          <w:rFonts w:cs="Calibri Light"/>
        </w:rPr>
        <w:t xml:space="preserve"> to recover from </w:t>
      </w:r>
      <w:r>
        <w:rPr>
          <w:rFonts w:cs="Calibri Light"/>
        </w:rPr>
        <w:t>you</w:t>
      </w:r>
      <w:r w:rsidR="00A7631A" w:rsidRPr="00A7631A">
        <w:rPr>
          <w:rFonts w:cs="Calibri Light"/>
        </w:rPr>
        <w:t xml:space="preserve"> the amounts involved, either by setting them off against any amounts </w:t>
      </w:r>
      <w:r>
        <w:rPr>
          <w:rFonts w:cs="Calibri Light"/>
        </w:rPr>
        <w:t>we</w:t>
      </w:r>
      <w:r w:rsidR="00A7631A" w:rsidRPr="00A7631A">
        <w:rPr>
          <w:rFonts w:cs="Calibri Light"/>
        </w:rPr>
        <w:t xml:space="preserve"> owe </w:t>
      </w:r>
      <w:r>
        <w:rPr>
          <w:rFonts w:cs="Calibri Light"/>
        </w:rPr>
        <w:t>you</w:t>
      </w:r>
      <w:r w:rsidR="00A7631A" w:rsidRPr="00A7631A">
        <w:rPr>
          <w:rFonts w:cs="Calibri Light"/>
        </w:rPr>
        <w:t>r pursuant to th</w:t>
      </w:r>
      <w:r>
        <w:rPr>
          <w:rFonts w:cs="Calibri Light"/>
        </w:rPr>
        <w:t>is</w:t>
      </w:r>
      <w:r w:rsidR="00A7631A" w:rsidRPr="00A7631A">
        <w:rPr>
          <w:rFonts w:cs="Calibri Light"/>
        </w:rPr>
        <w:t xml:space="preserve"> Agreement or by other means. This applies likewise to other financial obligations complied with by </w:t>
      </w:r>
      <w:r>
        <w:rPr>
          <w:rFonts w:cs="Calibri Light"/>
        </w:rPr>
        <w:t>us</w:t>
      </w:r>
      <w:r w:rsidR="00A7631A" w:rsidRPr="00A7631A">
        <w:rPr>
          <w:rFonts w:cs="Calibri Light"/>
        </w:rPr>
        <w:t xml:space="preserve"> arising out of and/or in connection with the reclassification of the employment relationship between </w:t>
      </w:r>
      <w:r>
        <w:rPr>
          <w:rFonts w:cs="Calibri Light"/>
        </w:rPr>
        <w:t xml:space="preserve">you and us </w:t>
      </w:r>
      <w:r w:rsidR="00A7631A" w:rsidRPr="00A7631A">
        <w:rPr>
          <w:rFonts w:cs="Calibri Light"/>
        </w:rPr>
        <w:t>insofar as this is not barred by any provisions of mandatory law.</w:t>
      </w:r>
    </w:p>
    <w:p w14:paraId="257EE1F6" w14:textId="77777777" w:rsidR="00A47843" w:rsidRPr="00A47843" w:rsidRDefault="00A47843" w:rsidP="00A47843">
      <w:pPr>
        <w:ind w:left="708" w:hanging="708"/>
        <w:jc w:val="both"/>
        <w:rPr>
          <w:rFonts w:cs="Calibri Light"/>
        </w:rPr>
      </w:pPr>
    </w:p>
    <w:p w14:paraId="0FAF6CA4" w14:textId="77777777" w:rsidR="00A47843" w:rsidRPr="00A47843" w:rsidRDefault="00A47843" w:rsidP="00A47843">
      <w:pPr>
        <w:rPr>
          <w:rFonts w:cs="Calibri Light"/>
          <w:b/>
        </w:rPr>
      </w:pPr>
      <w:r w:rsidRPr="00A47843">
        <w:rPr>
          <w:rFonts w:cs="Calibri Light"/>
          <w:b/>
        </w:rPr>
        <w:t>Article 4</w:t>
      </w:r>
      <w:r>
        <w:rPr>
          <w:rFonts w:cs="Calibri Light"/>
          <w:b/>
        </w:rPr>
        <w:t xml:space="preserve">  -  </w:t>
      </w:r>
      <w:r w:rsidRPr="00A47843">
        <w:rPr>
          <w:rFonts w:cs="Calibri Light"/>
          <w:b/>
        </w:rPr>
        <w:t>Intellectual property</w:t>
      </w:r>
    </w:p>
    <w:p w14:paraId="57E793FD" w14:textId="77777777" w:rsidR="00A47843" w:rsidRPr="00A47843" w:rsidRDefault="00A47843" w:rsidP="00A47843">
      <w:pPr>
        <w:ind w:left="708" w:hanging="708"/>
        <w:jc w:val="both"/>
        <w:rPr>
          <w:rFonts w:cs="Calibri Light"/>
        </w:rPr>
      </w:pPr>
    </w:p>
    <w:p w14:paraId="6A252487" w14:textId="77777777"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14:paraId="2DF74428" w14:textId="77777777"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14:paraId="01FE88B4" w14:textId="77777777"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14:paraId="1CCF1086" w14:textId="77777777"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14:paraId="4EB9A1D3" w14:textId="77777777"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14:paraId="4281EE86" w14:textId="77777777"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14:paraId="0DA8607A" w14:textId="77777777"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(i)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14:paraId="0F89DAFA" w14:textId="77777777" w:rsidR="00A47843" w:rsidRPr="00A47843" w:rsidRDefault="00A47843" w:rsidP="00A47843">
      <w:pPr>
        <w:ind w:left="705" w:hanging="705"/>
        <w:jc w:val="both"/>
        <w:rPr>
          <w:rFonts w:cs="Calibri Light"/>
        </w:rPr>
      </w:pPr>
    </w:p>
    <w:p w14:paraId="36A25434" w14:textId="77777777" w:rsidR="00A47843" w:rsidRPr="00A47843" w:rsidRDefault="00A47843" w:rsidP="00A47843">
      <w:pPr>
        <w:ind w:left="705" w:hanging="705"/>
        <w:rPr>
          <w:rFonts w:cs="Calibri Light"/>
          <w:b/>
        </w:rPr>
      </w:pPr>
      <w:r w:rsidRPr="00A47843">
        <w:rPr>
          <w:rFonts w:cs="Calibri Light"/>
          <w:b/>
        </w:rPr>
        <w:t>Article 5</w:t>
      </w:r>
      <w:r>
        <w:rPr>
          <w:rFonts w:cs="Calibri Light"/>
          <w:b/>
        </w:rPr>
        <w:t xml:space="preserve">  -  </w:t>
      </w:r>
      <w:r w:rsidRPr="00A47843">
        <w:rPr>
          <w:rFonts w:cs="Calibri Light"/>
          <w:b/>
        </w:rPr>
        <w:t>Confidentiality</w:t>
      </w:r>
    </w:p>
    <w:p w14:paraId="0C852F40" w14:textId="77777777" w:rsidR="00A47843" w:rsidRPr="00A47843" w:rsidRDefault="00A47843" w:rsidP="00A47843">
      <w:pPr>
        <w:ind w:left="705" w:hanging="705"/>
        <w:jc w:val="both"/>
        <w:rPr>
          <w:rFonts w:cs="Calibri Light"/>
        </w:rPr>
      </w:pPr>
    </w:p>
    <w:p w14:paraId="6C72745A" w14:textId="286FC85B" w:rsidR="00A47843" w:rsidRPr="00A47843" w:rsidRDefault="00A47843" w:rsidP="00A47843">
      <w:pPr>
        <w:ind w:left="705" w:hanging="705"/>
        <w:jc w:val="both"/>
        <w:rPr>
          <w:rFonts w:cs="Calibri Light"/>
        </w:rPr>
      </w:pPr>
      <w:r w:rsidRPr="00A47843">
        <w:rPr>
          <w:rFonts w:cs="Calibri Light"/>
        </w:rPr>
        <w:lastRenderedPageBreak/>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(either directly or indirectly) in connection with the performance of this Agreement, which can reasonably be deemed to be of a confidential or proprietary nature</w:t>
      </w:r>
      <w:r w:rsidR="005C2F61">
        <w:rPr>
          <w:rFonts w:cs="Calibri Light"/>
        </w:rPr>
        <w:t xml:space="preserve"> (including, but not limited to,  any information specifically marked as such)</w:t>
      </w:r>
      <w:r w:rsidRPr="00A47843">
        <w:rPr>
          <w:rFonts w:cs="Calibri Light"/>
        </w:rPr>
        <w:t xml:space="preserve">. </w:t>
      </w:r>
    </w:p>
    <w:p w14:paraId="7DE6932F" w14:textId="636615FC"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may not: </w:t>
      </w:r>
    </w:p>
    <w:p w14:paraId="11A960E5" w14:textId="77777777" w:rsidR="00A47843" w:rsidRPr="00A47843" w:rsidRDefault="00A47843" w:rsidP="00A47843">
      <w:pPr>
        <w:ind w:left="705"/>
        <w:jc w:val="both"/>
        <w:rPr>
          <w:rFonts w:cs="Calibri Light"/>
        </w:rPr>
      </w:pPr>
      <w:r w:rsidRPr="00A47843">
        <w:rPr>
          <w:rFonts w:cs="Calibri Light"/>
        </w:rPr>
        <w:t xml:space="preserve">(i)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14:paraId="29F6FD8C" w14:textId="5E6656F6"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w:t>
      </w:r>
      <w:r w:rsidR="005C2F61">
        <w:rPr>
          <w:rFonts w:cs="Calibri Light"/>
        </w:rPr>
        <w:t xml:space="preserve">the same, or stricter </w:t>
      </w:r>
      <w:r w:rsidRPr="00A47843">
        <w:rPr>
          <w:rFonts w:cs="Calibri Light"/>
        </w:rPr>
        <w:t xml:space="preserve">confidentiality obligations as </w:t>
      </w:r>
      <w:r w:rsidR="00C533EC">
        <w:rPr>
          <w:rFonts w:cs="Calibri Light"/>
        </w:rPr>
        <w:t xml:space="preserve">apply </w:t>
      </w:r>
      <w:r w:rsidRPr="00A47843">
        <w:rPr>
          <w:rFonts w:cs="Calibri Light"/>
        </w:rPr>
        <w:t>under this Agreement.</w:t>
      </w:r>
    </w:p>
    <w:p w14:paraId="03699ADC" w14:textId="77777777"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14:paraId="0566A9D7" w14:textId="17230338"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 xml:space="preserve">You must immediately return to us all property that we have made available to you if we ask you to do so. </w:t>
      </w:r>
    </w:p>
    <w:p w14:paraId="4E8E4E42" w14:textId="58498E0A" w:rsid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w:t>
      </w:r>
    </w:p>
    <w:p w14:paraId="35D1C745" w14:textId="06F907D8" w:rsidR="005C2F61" w:rsidRDefault="005C2F61" w:rsidP="00A47843">
      <w:pPr>
        <w:ind w:left="705" w:hanging="705"/>
        <w:jc w:val="both"/>
        <w:rPr>
          <w:rFonts w:cs="Calibri Light"/>
        </w:rPr>
      </w:pPr>
      <w:r>
        <w:rPr>
          <w:rFonts w:cs="Calibri Light"/>
        </w:rPr>
        <w:t>5.6</w:t>
      </w:r>
      <w:r>
        <w:rPr>
          <w:rFonts w:cs="Calibri Light"/>
        </w:rPr>
        <w:tab/>
      </w:r>
      <w:r w:rsidRPr="005C2F61">
        <w:rPr>
          <w:rFonts w:cs="Calibri Light"/>
        </w:rPr>
        <w:tab/>
        <w:t xml:space="preserve">Any breach of the provisions of this </w:t>
      </w:r>
      <w:r>
        <w:rPr>
          <w:rFonts w:cs="Calibri Light"/>
        </w:rPr>
        <w:t>A</w:t>
      </w:r>
      <w:r w:rsidRPr="005C2F61">
        <w:rPr>
          <w:rFonts w:cs="Calibri Light"/>
        </w:rPr>
        <w:t xml:space="preserve">rticle </w:t>
      </w:r>
      <w:r>
        <w:rPr>
          <w:rFonts w:cs="Calibri Light"/>
        </w:rPr>
        <w:t xml:space="preserve">5 </w:t>
      </w:r>
      <w:r w:rsidRPr="005C2F61">
        <w:rPr>
          <w:rFonts w:cs="Calibri Light"/>
        </w:rPr>
        <w:t>will result in you being liable to pay t</w:t>
      </w:r>
      <w:r>
        <w:rPr>
          <w:rFonts w:cs="Calibri Light"/>
        </w:rPr>
        <w:t xml:space="preserve">o </w:t>
      </w:r>
      <w:r w:rsidRPr="005C2F61">
        <w:rPr>
          <w:rFonts w:cs="Calibri Light"/>
        </w:rPr>
        <w:t xml:space="preserve">us an immediately due and payable penalty of </w:t>
      </w:r>
      <w:r>
        <w:rPr>
          <w:rFonts w:cs="Calibri Light"/>
        </w:rPr>
        <w:t>EUR 25.000</w:t>
      </w:r>
      <w:r w:rsidRPr="005C2F61">
        <w:rPr>
          <w:rFonts w:cs="Calibri Light"/>
        </w:rPr>
        <w:t xml:space="preserve"> per breach, plus </w:t>
      </w:r>
      <w:r>
        <w:rPr>
          <w:rFonts w:cs="Calibri Light"/>
        </w:rPr>
        <w:t xml:space="preserve">EUR 500 </w:t>
      </w:r>
      <w:r w:rsidRPr="005C2F61">
        <w:rPr>
          <w:rFonts w:cs="Calibri Light"/>
        </w:rPr>
        <w:t xml:space="preserve">for every day (or part of a day) that the breach continues, without a demand, notice of default or judicial intervention being required and without prejudice to our right to claim </w:t>
      </w:r>
      <w:r>
        <w:rPr>
          <w:rFonts w:cs="Calibri Light"/>
        </w:rPr>
        <w:t xml:space="preserve">full </w:t>
      </w:r>
      <w:r w:rsidRPr="005C2F61">
        <w:rPr>
          <w:rFonts w:cs="Calibri Light"/>
        </w:rPr>
        <w:t>compensation for any damage/loss and to demand performance.</w:t>
      </w:r>
    </w:p>
    <w:p w14:paraId="13955C43" w14:textId="191D5A69" w:rsidR="00C44ED4" w:rsidRPr="00B667D8" w:rsidRDefault="00C44ED4" w:rsidP="00A47843">
      <w:pPr>
        <w:ind w:left="705" w:hanging="705"/>
        <w:jc w:val="both"/>
        <w:rPr>
          <w:rFonts w:cs="Calibri Light"/>
          <w:lang w:val="en-GB"/>
        </w:rPr>
      </w:pPr>
    </w:p>
    <w:p w14:paraId="445D19CF" w14:textId="77777777" w:rsidR="00A47843" w:rsidRPr="00A47843" w:rsidRDefault="00A47843" w:rsidP="00A47843">
      <w:pPr>
        <w:ind w:left="705" w:hanging="705"/>
        <w:jc w:val="both"/>
        <w:rPr>
          <w:rFonts w:cs="Calibri Light"/>
        </w:rPr>
      </w:pPr>
    </w:p>
    <w:p w14:paraId="42B40040" w14:textId="77777777" w:rsidR="00A47843" w:rsidRPr="00A47843" w:rsidRDefault="00A47843" w:rsidP="00A47843">
      <w:pPr>
        <w:ind w:left="705" w:hanging="705"/>
        <w:rPr>
          <w:rFonts w:cs="Calibri Light"/>
          <w:b/>
        </w:rPr>
      </w:pPr>
      <w:r w:rsidRPr="00A47843">
        <w:rPr>
          <w:rFonts w:cs="Calibri Light"/>
          <w:b/>
        </w:rPr>
        <w:t>Article 6</w:t>
      </w:r>
      <w:r>
        <w:rPr>
          <w:rFonts w:cs="Calibri Light"/>
          <w:b/>
        </w:rPr>
        <w:t xml:space="preserve">  -  </w:t>
      </w:r>
      <w:r w:rsidRPr="00A47843">
        <w:rPr>
          <w:rFonts w:cs="Calibri Light"/>
          <w:b/>
        </w:rPr>
        <w:t>Personal data</w:t>
      </w:r>
    </w:p>
    <w:p w14:paraId="0E7A803A" w14:textId="77777777" w:rsidR="00A47843" w:rsidRPr="00A47843" w:rsidRDefault="00A47843" w:rsidP="00A47843">
      <w:pPr>
        <w:ind w:left="705" w:hanging="705"/>
        <w:jc w:val="both"/>
        <w:rPr>
          <w:rFonts w:cs="Calibri Light"/>
        </w:rPr>
      </w:pPr>
    </w:p>
    <w:p w14:paraId="0C95F6E8" w14:textId="77777777"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14:paraId="702DE0D8" w14:textId="77777777"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14:paraId="2B17B203" w14:textId="77777777"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14:paraId="4714D429" w14:textId="77777777"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14:paraId="051C1625" w14:textId="77777777"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14:paraId="218A367A" w14:textId="77777777" w:rsidR="00A47843" w:rsidRPr="00A47843" w:rsidRDefault="00A47843" w:rsidP="00A47843">
      <w:pPr>
        <w:jc w:val="both"/>
        <w:rPr>
          <w:rFonts w:cs="Calibri Light"/>
        </w:rPr>
      </w:pPr>
      <w:r w:rsidRPr="00A47843">
        <w:rPr>
          <w:rFonts w:cs="Calibri Light"/>
        </w:rPr>
        <w:tab/>
        <w:t>a. comply with all applicable privacy and data protection laws;</w:t>
      </w:r>
    </w:p>
    <w:p w14:paraId="4E58A02A" w14:textId="77777777" w:rsidR="00A47843" w:rsidRPr="00A47843" w:rsidRDefault="00A47843" w:rsidP="00A47843">
      <w:pPr>
        <w:ind w:left="708"/>
        <w:jc w:val="both"/>
        <w:rPr>
          <w:rFonts w:cs="Calibri Light"/>
        </w:rPr>
      </w:pPr>
      <w:r w:rsidRPr="00A47843">
        <w:rPr>
          <w:rFonts w:cs="Calibri Light"/>
        </w:rPr>
        <w:t xml:space="preserve">b. Process the Personal Data only (i) for or on our behalf (ii) in accordance with our instructions and this Agreement (iii) </w:t>
      </w:r>
      <w:r>
        <w:rPr>
          <w:rFonts w:cs="Calibri Light"/>
        </w:rPr>
        <w:t xml:space="preserve">as far as needed </w:t>
      </w:r>
      <w:r w:rsidRPr="00A47843">
        <w:rPr>
          <w:rFonts w:cs="Calibri Light"/>
        </w:rPr>
        <w:t>for the Services;</w:t>
      </w:r>
    </w:p>
    <w:p w14:paraId="39054DCA" w14:textId="77777777" w:rsidR="00A47843" w:rsidRPr="00A47843" w:rsidRDefault="00A47843" w:rsidP="00A47843">
      <w:pPr>
        <w:ind w:left="708"/>
        <w:jc w:val="both"/>
        <w:rPr>
          <w:rFonts w:cs="Calibri Light"/>
        </w:rPr>
      </w:pPr>
      <w:r w:rsidRPr="00A47843">
        <w:rPr>
          <w:rFonts w:cs="Calibri Light"/>
        </w:rPr>
        <w:t>c. maintain the security, confidentiality, integrity and availability of the Personal Data;</w:t>
      </w:r>
    </w:p>
    <w:p w14:paraId="1B8612C1" w14:textId="77777777" w:rsidR="00A47843" w:rsidRPr="00A47843" w:rsidRDefault="00A47843" w:rsidP="00A47843">
      <w:pPr>
        <w:ind w:left="708"/>
        <w:jc w:val="both"/>
        <w:rPr>
          <w:rFonts w:cs="Calibri Light"/>
        </w:rPr>
      </w:pPr>
      <w:r w:rsidRPr="00A47843">
        <w:rPr>
          <w:rFonts w:cs="Calibri Light"/>
        </w:rPr>
        <w:lastRenderedPageBreak/>
        <w:t>d. implement and maintain appropriate technical, physical, organizational and administrative security measures to protect the Personal Data against loss and/or unauthorized access;</w:t>
      </w:r>
    </w:p>
    <w:p w14:paraId="018A3DD3" w14:textId="77777777" w:rsidR="00A47843" w:rsidRPr="00A47843" w:rsidRDefault="00A47843" w:rsidP="00A47843">
      <w:pPr>
        <w:ind w:left="708"/>
        <w:jc w:val="both"/>
        <w:rPr>
          <w:rFonts w:cs="Calibri Light"/>
        </w:rPr>
      </w:pPr>
      <w:r w:rsidRPr="00A47843">
        <w:rPr>
          <w:rFonts w:cs="Calibri Light"/>
        </w:rPr>
        <w:t>e. promptly inform us of any actual or suspected security incident involving such Personal Data; and</w:t>
      </w:r>
    </w:p>
    <w:p w14:paraId="2F72749C" w14:textId="77777777" w:rsidR="00A47843" w:rsidRPr="00A47843" w:rsidRDefault="00A47843" w:rsidP="00A47843">
      <w:pPr>
        <w:ind w:left="708"/>
        <w:jc w:val="both"/>
        <w:rPr>
          <w:rFonts w:cs="Calibri Light"/>
        </w:rPr>
      </w:pPr>
      <w:r w:rsidRPr="00A47843">
        <w:rPr>
          <w:rFonts w:cs="Calibri Light"/>
        </w:rPr>
        <w:t xml:space="preserve">f. securely erase or destroy the Personal Data upon termination of the Agreement or at our request. </w:t>
      </w:r>
    </w:p>
    <w:p w14:paraId="54F05DE9" w14:textId="77777777"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14:paraId="244FA5CD" w14:textId="77777777" w:rsidR="00A47843" w:rsidRPr="00A47843" w:rsidRDefault="00A47843" w:rsidP="00A47843">
      <w:pPr>
        <w:ind w:left="705" w:hanging="705"/>
        <w:jc w:val="both"/>
        <w:rPr>
          <w:rFonts w:cs="Calibri Light"/>
        </w:rPr>
      </w:pPr>
    </w:p>
    <w:p w14:paraId="1E9865B8" w14:textId="77777777" w:rsidR="00A47843" w:rsidRPr="00A47843" w:rsidRDefault="00A47843" w:rsidP="00A47843">
      <w:pPr>
        <w:ind w:left="705" w:hanging="705"/>
        <w:rPr>
          <w:rFonts w:cs="Calibri Light"/>
          <w:b/>
        </w:rPr>
      </w:pPr>
      <w:r w:rsidRPr="00A47843">
        <w:rPr>
          <w:rFonts w:cs="Calibri Light"/>
          <w:b/>
        </w:rPr>
        <w:t>Article 7</w:t>
      </w:r>
      <w:r>
        <w:rPr>
          <w:rFonts w:cs="Calibri Light"/>
          <w:b/>
        </w:rPr>
        <w:t xml:space="preserve">  -  </w:t>
      </w:r>
      <w:r w:rsidRPr="00A47843">
        <w:rPr>
          <w:rFonts w:cs="Calibri Light"/>
          <w:b/>
        </w:rPr>
        <w:t>Liability</w:t>
      </w:r>
    </w:p>
    <w:p w14:paraId="5782F8D1" w14:textId="77777777" w:rsidR="00A47843" w:rsidRPr="00A47843" w:rsidRDefault="00A47843" w:rsidP="00A47843">
      <w:pPr>
        <w:ind w:left="705" w:hanging="705"/>
        <w:jc w:val="both"/>
        <w:rPr>
          <w:rFonts w:cs="Calibri Light"/>
        </w:rPr>
      </w:pPr>
    </w:p>
    <w:p w14:paraId="569053E0" w14:textId="77777777"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14:paraId="79EE8C11" w14:textId="77777777"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14:paraId="4F806442" w14:textId="77777777"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14:paraId="0B930A07" w14:textId="77777777"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14:paraId="22F45E0D" w14:textId="77777777"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14:paraId="13C8D258" w14:textId="18DB038E"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3, 4.6,</w:t>
      </w:r>
      <w:r w:rsidR="00D76D5F">
        <w:rPr>
          <w:rFonts w:cs="Calibri Light"/>
        </w:rPr>
        <w:t>4.7,</w:t>
      </w:r>
      <w:r w:rsidRPr="00A47843">
        <w:rPr>
          <w:rFonts w:cs="Calibri Light"/>
        </w:rPr>
        <w:t xml:space="preserve"> </w:t>
      </w:r>
      <w:r w:rsidR="00761C6E">
        <w:rPr>
          <w:rFonts w:cs="Calibri Light"/>
        </w:rPr>
        <w:t>5.5</w:t>
      </w:r>
      <w:r w:rsidR="00D76D5F">
        <w:rPr>
          <w:rFonts w:cs="Calibri Light"/>
        </w:rPr>
        <w:t>, 5.6</w:t>
      </w:r>
      <w:r w:rsidRPr="00A47843">
        <w:rPr>
          <w:rFonts w:cs="Calibri Light"/>
        </w:rPr>
        <w:t xml:space="preserve"> and/or 6.3 above.</w:t>
      </w:r>
    </w:p>
    <w:p w14:paraId="1A3A4799" w14:textId="77777777" w:rsidR="00A47843" w:rsidRPr="00A47843" w:rsidRDefault="00A47843" w:rsidP="00A47843">
      <w:pPr>
        <w:jc w:val="both"/>
        <w:rPr>
          <w:rFonts w:cs="Calibri Light"/>
        </w:rPr>
      </w:pPr>
    </w:p>
    <w:p w14:paraId="48D972F3" w14:textId="77777777" w:rsidR="00A47843" w:rsidRPr="00A47843" w:rsidRDefault="00A47843" w:rsidP="00A47843">
      <w:pPr>
        <w:rPr>
          <w:rFonts w:cs="Calibri Light"/>
          <w:b/>
        </w:rPr>
      </w:pPr>
      <w:r w:rsidRPr="00A47843">
        <w:rPr>
          <w:rFonts w:cs="Calibri Light"/>
          <w:b/>
        </w:rPr>
        <w:t>Article 8</w:t>
      </w:r>
      <w:r>
        <w:rPr>
          <w:rFonts w:cs="Calibri Light"/>
          <w:b/>
        </w:rPr>
        <w:t xml:space="preserve">  -  </w:t>
      </w:r>
      <w:r w:rsidRPr="00A47843">
        <w:rPr>
          <w:rFonts w:cs="Calibri Light"/>
          <w:b/>
        </w:rPr>
        <w:t xml:space="preserve">Termination </w:t>
      </w:r>
    </w:p>
    <w:p w14:paraId="591BC139" w14:textId="77777777" w:rsidR="00A47843" w:rsidRPr="00A47843" w:rsidRDefault="00A47843" w:rsidP="00A47843">
      <w:pPr>
        <w:jc w:val="both"/>
        <w:rPr>
          <w:rFonts w:cs="Calibri Light"/>
        </w:rPr>
      </w:pPr>
    </w:p>
    <w:p w14:paraId="18D08598" w14:textId="644B66DE"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This Agreement becomes effective on [</w:t>
      </w:r>
      <w:r w:rsidR="007C183B" w:rsidRPr="00A66DC8">
        <w:rPr>
          <w:rFonts w:cs="Calibri Light"/>
          <w:highlight w:val="green"/>
        </w:rPr>
        <w:t>date</w:t>
      </w:r>
      <w:r w:rsidRPr="00A47843">
        <w:rPr>
          <w:rFonts w:cs="Calibri Light"/>
        </w:rPr>
        <w:t>]. This Agreement ends automatically</w:t>
      </w:r>
      <w:r w:rsidR="00F059E9">
        <w:rPr>
          <w:rFonts w:cs="Calibri Light"/>
        </w:rPr>
        <w:t>, without notice being required,</w:t>
      </w:r>
      <w:r w:rsidRPr="00A47843">
        <w:rPr>
          <w:rFonts w:cs="Calibri Light"/>
        </w:rPr>
        <w:t xml:space="preserve"> on the date the last Service has been delivered, accepted and paid.</w:t>
      </w:r>
    </w:p>
    <w:p w14:paraId="12A1E28D" w14:textId="77777777"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14:paraId="677CF5E4" w14:textId="77777777"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14:paraId="3FF20E49" w14:textId="77777777"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14:paraId="441AD3EC" w14:textId="77777777"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14:paraId="5440D090" w14:textId="77777777"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14:paraId="558DF742" w14:textId="49184FAC" w:rsidR="00A47843" w:rsidRDefault="00A47843" w:rsidP="00A47843">
      <w:pPr>
        <w:ind w:left="705"/>
        <w:jc w:val="both"/>
        <w:rPr>
          <w:rFonts w:cs="Calibri Light"/>
        </w:rPr>
      </w:pPr>
      <w:r w:rsidRPr="00A47843">
        <w:rPr>
          <w:rFonts w:cs="Calibri Light"/>
        </w:rPr>
        <w:t>d. the European Programme(s) in connection with which we entered into this Agreement with you are terminated.</w:t>
      </w:r>
    </w:p>
    <w:p w14:paraId="44B55652" w14:textId="11E84118" w:rsidR="00B80FA6" w:rsidRDefault="00B80FA6" w:rsidP="00B80FA6">
      <w:pPr>
        <w:ind w:left="705"/>
        <w:jc w:val="both"/>
        <w:rPr>
          <w:rFonts w:cs="Calibri Light"/>
        </w:rPr>
      </w:pPr>
      <w:bookmarkStart w:id="3" w:name="_Hlk60674178"/>
      <w:r>
        <w:rPr>
          <w:rFonts w:cs="Calibri Light"/>
        </w:rPr>
        <w:t>e.</w:t>
      </w:r>
      <w:r w:rsidRPr="00865F0D">
        <w:t xml:space="preserve"> </w:t>
      </w:r>
      <w:r w:rsidRPr="00865F0D">
        <w:rPr>
          <w:rFonts w:cs="Calibri Light"/>
        </w:rPr>
        <w:t>you do not agree to - or are unable to comply with - changes to th</w:t>
      </w:r>
      <w:r>
        <w:rPr>
          <w:rFonts w:cs="Calibri Light"/>
        </w:rPr>
        <w:t>is</w:t>
      </w:r>
      <w:r w:rsidRPr="00865F0D">
        <w:rPr>
          <w:rFonts w:cs="Calibri Light"/>
        </w:rPr>
        <w:t xml:space="preserve"> Agreement required by us with a view to the implementation of the Horizon Europe Programme, corresponding </w:t>
      </w:r>
      <w:r w:rsidRPr="00865F0D">
        <w:rPr>
          <w:rFonts w:cs="Calibri Light"/>
        </w:rPr>
        <w:lastRenderedPageBreak/>
        <w:t>arrangements we make with the EIT, or arrangements we make with other EU bodies in this respect</w:t>
      </w:r>
      <w:r>
        <w:rPr>
          <w:rFonts w:cs="Calibri Light"/>
        </w:rPr>
        <w:t>.</w:t>
      </w:r>
      <w:bookmarkEnd w:id="3"/>
    </w:p>
    <w:p w14:paraId="08A24508" w14:textId="075EFF61" w:rsidR="004E724B" w:rsidRDefault="00B80FA6" w:rsidP="00A47843">
      <w:pPr>
        <w:ind w:left="705"/>
        <w:jc w:val="both"/>
        <w:rPr>
          <w:rFonts w:cs="Calibri Light"/>
        </w:rPr>
      </w:pPr>
      <w:r>
        <w:rPr>
          <w:rFonts w:cs="Calibri Light"/>
        </w:rPr>
        <w:t>f</w:t>
      </w:r>
      <w:r w:rsidR="004E724B">
        <w:rPr>
          <w:rFonts w:cs="Calibri Light"/>
        </w:rPr>
        <w:t>.</w:t>
      </w:r>
      <w:r w:rsidR="004E724B" w:rsidRPr="004E724B">
        <w:rPr>
          <w:rFonts w:cs="Calibri Light"/>
        </w:rPr>
        <w:t xml:space="preserve"> </w:t>
      </w:r>
      <w:r w:rsidR="004E724B">
        <w:rPr>
          <w:rFonts w:cs="Calibri Light"/>
        </w:rPr>
        <w:t xml:space="preserve">any change, event, circumstance, condition or effect occurs which KIC </w:t>
      </w:r>
      <w:r w:rsidR="00DE4589">
        <w:rPr>
          <w:rFonts w:cs="Calibri Light"/>
        </w:rPr>
        <w:t xml:space="preserve">InnoEnergy </w:t>
      </w:r>
      <w:r w:rsidR="004E724B">
        <w:rPr>
          <w:rFonts w:cs="Calibri Light"/>
        </w:rPr>
        <w:t>SE in its sole discretion believes or is reasonably likely to materially adversely impact either (i) the industries or fields in which KIC SE operates or (ii) either Party’s possibilities to perform its material obligations under this Agreement, or otherwise materially impedes or delays such performance.</w:t>
      </w:r>
    </w:p>
    <w:p w14:paraId="1D80B010" w14:textId="37AC2805" w:rsidR="00DE4589" w:rsidRPr="00DE4589" w:rsidRDefault="00B80FA6" w:rsidP="00DE4589">
      <w:pPr>
        <w:ind w:left="705"/>
        <w:jc w:val="both"/>
        <w:rPr>
          <w:rFonts w:cs="Calibri Light"/>
          <w:i/>
          <w:iCs/>
        </w:rPr>
      </w:pPr>
      <w:r>
        <w:rPr>
          <w:rFonts w:cs="Calibri Light"/>
        </w:rPr>
        <w:t>g</w:t>
      </w:r>
      <w:r w:rsidR="00DE4589">
        <w:rPr>
          <w:rFonts w:cs="Calibri Light"/>
        </w:rPr>
        <w:t xml:space="preserve">. the exit of the United Kingdom from the European Union complicates either Party complying with the terms or conditions of this Agreement, or would lead to a material increase of the costs of either Party doing so (which, for example, could be the case if costs incurred by KIC InnoEnergy SE for UK service providers are no longer found eligible by the EIT). </w:t>
      </w:r>
      <w:r w:rsidR="00DE4589">
        <w:rPr>
          <w:rFonts w:cs="Calibri Light"/>
          <w:b/>
          <w:bCs/>
          <w:i/>
          <w:iCs/>
          <w:highlight w:val="green"/>
        </w:rPr>
        <w:t xml:space="preserve">PLEASE DELETE THIS CLAUSE (8.3 </w:t>
      </w:r>
      <w:r>
        <w:rPr>
          <w:rFonts w:cs="Calibri Light"/>
          <w:b/>
          <w:bCs/>
          <w:i/>
          <w:iCs/>
          <w:highlight w:val="green"/>
        </w:rPr>
        <w:t>g</w:t>
      </w:r>
      <w:r w:rsidR="00DE4589">
        <w:rPr>
          <w:rFonts w:cs="Calibri Light"/>
          <w:b/>
          <w:bCs/>
          <w:i/>
          <w:iCs/>
          <w:highlight w:val="green"/>
        </w:rPr>
        <w:t>) IF NOT APPLICABLE, UNLESS USED FOR PUBLISHED TENDER THEN THIS CLAUSE SHOULD BE ADOPTED.</w:t>
      </w:r>
    </w:p>
    <w:p w14:paraId="42537BBD" w14:textId="77777777" w:rsidR="00A47843" w:rsidRPr="00A47843" w:rsidRDefault="00A47843" w:rsidP="00A47843">
      <w:pPr>
        <w:ind w:left="705" w:hanging="705"/>
        <w:jc w:val="both"/>
        <w:rPr>
          <w:rFonts w:cs="Calibri Light"/>
        </w:rPr>
      </w:pPr>
      <w:r w:rsidRPr="00A47843">
        <w:rPr>
          <w:rFonts w:cs="Calibri Light"/>
        </w:rPr>
        <w:t>8.4.</w:t>
      </w:r>
      <w:r w:rsidRPr="00A47843">
        <w:rPr>
          <w:rFonts w:cs="Calibri Light"/>
        </w:rPr>
        <w:tab/>
        <w:t>You may fully or partially terminate this Agreement with immediate effect by giving us notice at any time, if:</w:t>
      </w:r>
    </w:p>
    <w:p w14:paraId="17BED68F" w14:textId="77777777"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14:paraId="0F39D7B6" w14:textId="77777777"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14:paraId="39151797" w14:textId="77777777"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14:paraId="7936D7B7" w14:textId="77777777"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14:paraId="47FE7BD8" w14:textId="77777777" w:rsidR="007C183B" w:rsidRPr="00A47843" w:rsidRDefault="007C183B" w:rsidP="00761C6E">
      <w:pPr>
        <w:ind w:left="705"/>
        <w:jc w:val="both"/>
        <w:rPr>
          <w:rFonts w:cs="Calibri Light"/>
        </w:rPr>
      </w:pPr>
    </w:p>
    <w:p w14:paraId="08E1EAC2" w14:textId="77777777" w:rsidR="00A47843" w:rsidRPr="00A47843" w:rsidRDefault="00A47843" w:rsidP="00A47843">
      <w:pPr>
        <w:ind w:left="705" w:hanging="705"/>
        <w:rPr>
          <w:rFonts w:cs="Calibri Light"/>
          <w:b/>
        </w:rPr>
      </w:pPr>
      <w:r w:rsidRPr="00A47843">
        <w:rPr>
          <w:rFonts w:cs="Calibri Light"/>
          <w:b/>
        </w:rPr>
        <w:t>Article 9</w:t>
      </w:r>
      <w:r>
        <w:rPr>
          <w:rFonts w:cs="Calibri Light"/>
          <w:b/>
        </w:rPr>
        <w:t xml:space="preserve">  -  </w:t>
      </w:r>
      <w:r w:rsidRPr="00A47843">
        <w:rPr>
          <w:rFonts w:cs="Calibri Light"/>
          <w:b/>
        </w:rPr>
        <w:t>Safeguarding of EU’s financial interest and conflict of interest</w:t>
      </w:r>
    </w:p>
    <w:p w14:paraId="5DF7CD6C" w14:textId="77777777" w:rsidR="00A47843" w:rsidRPr="00A47843" w:rsidRDefault="00A47843" w:rsidP="00A47843">
      <w:pPr>
        <w:ind w:left="705" w:hanging="705"/>
        <w:jc w:val="both"/>
        <w:rPr>
          <w:rFonts w:cs="Calibri Light"/>
        </w:rPr>
      </w:pPr>
    </w:p>
    <w:p w14:paraId="069083E0" w14:textId="77777777"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14:paraId="711FE178" w14:textId="77777777"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14:paraId="6F19A22A" w14:textId="77777777" w:rsidR="00A47843" w:rsidRPr="00A47843" w:rsidRDefault="00A47843" w:rsidP="00A47843">
      <w:pPr>
        <w:ind w:left="705" w:hanging="705"/>
        <w:jc w:val="both"/>
        <w:rPr>
          <w:rFonts w:cs="Calibri Light"/>
        </w:rPr>
      </w:pPr>
    </w:p>
    <w:p w14:paraId="456F22EA" w14:textId="77777777" w:rsidR="00A47843" w:rsidRPr="00A47843" w:rsidRDefault="00A47843" w:rsidP="00A47843">
      <w:pPr>
        <w:ind w:left="705" w:hanging="705"/>
        <w:rPr>
          <w:rFonts w:cs="Calibri Light"/>
          <w:b/>
        </w:rPr>
      </w:pPr>
      <w:r w:rsidRPr="00A47843">
        <w:rPr>
          <w:rFonts w:cs="Calibri Light"/>
          <w:b/>
        </w:rPr>
        <w:t>Article 10</w:t>
      </w:r>
      <w:r>
        <w:rPr>
          <w:rFonts w:cs="Calibri Light"/>
          <w:b/>
        </w:rPr>
        <w:t xml:space="preserve">  -  Various</w:t>
      </w:r>
    </w:p>
    <w:p w14:paraId="539B3603" w14:textId="77777777" w:rsidR="00A47843" w:rsidRPr="00A47843" w:rsidRDefault="00A47843" w:rsidP="00A47843">
      <w:pPr>
        <w:ind w:left="705" w:hanging="705"/>
        <w:jc w:val="both"/>
        <w:rPr>
          <w:rFonts w:cs="Calibri Light"/>
        </w:rPr>
      </w:pPr>
    </w:p>
    <w:p w14:paraId="0473E41D" w14:textId="77777777"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14:paraId="6D02E9E6" w14:textId="5E5F9D08" w:rsid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lastRenderedPageBreak/>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14:paraId="37D27925" w14:textId="572EE77B" w:rsidR="004E724B" w:rsidRDefault="004E724B" w:rsidP="004E724B">
      <w:pPr>
        <w:ind w:left="705" w:hanging="705"/>
        <w:jc w:val="both"/>
        <w:rPr>
          <w:rFonts w:cs="Calibri Light"/>
        </w:rPr>
      </w:pPr>
      <w:r>
        <w:rPr>
          <w:rFonts w:cs="Calibri Light"/>
        </w:rPr>
        <w:t>10.3.</w:t>
      </w:r>
      <w:r>
        <w:rPr>
          <w:rFonts w:cs="Calibri Light"/>
        </w:rPr>
        <w:tab/>
        <w:t xml:space="preserve">If the Services cannot be performed, or potentially cannot be performed, because of reasons beyond our reasonable control (such as the effects of the COVID-19 pandemic), we will do our utmost to notify you as soon as possible. at least 30 days in advance. Following notification, the performance of the Services is suspended for as long as the force majeure continues. We shall use our best endeavors to find a suitable new date for the performance of the Services. We may determine in our sole discretion, acting reasonably, to terminate this Agreement instead. </w:t>
      </w:r>
    </w:p>
    <w:p w14:paraId="23D413B1" w14:textId="7C7F849B" w:rsidR="00A47843" w:rsidRPr="004E724B" w:rsidRDefault="004E724B" w:rsidP="004E724B">
      <w:pPr>
        <w:ind w:left="705" w:hanging="705"/>
        <w:jc w:val="both"/>
        <w:rPr>
          <w:rFonts w:cs="Calibri Light"/>
        </w:rPr>
      </w:pPr>
      <w:r>
        <w:rPr>
          <w:rFonts w:cs="Calibri Light"/>
        </w:rPr>
        <w:t>10.4.</w:t>
      </w:r>
      <w:r>
        <w:rPr>
          <w:rFonts w:cs="Calibri Light"/>
        </w:rPr>
        <w:tab/>
      </w:r>
      <w:r w:rsidR="00A47843" w:rsidRPr="004E724B">
        <w:rPr>
          <w:rFonts w:cs="Calibri Light"/>
        </w:rPr>
        <w:t>This Agreement covers our full contractual relationship with you for the Services. Oral agreements or additional general terms and conditions do not apply.</w:t>
      </w:r>
    </w:p>
    <w:p w14:paraId="1A043FF3" w14:textId="59FF26B7" w:rsidR="00A47843" w:rsidRPr="00A47843" w:rsidRDefault="00A47843" w:rsidP="00A47843">
      <w:pPr>
        <w:ind w:left="705" w:hanging="705"/>
        <w:jc w:val="both"/>
        <w:rPr>
          <w:rFonts w:cs="Calibri Light"/>
        </w:rPr>
      </w:pPr>
      <w:r w:rsidRPr="00A47843">
        <w:rPr>
          <w:rFonts w:cs="Calibri Light"/>
        </w:rPr>
        <w:t>10.</w:t>
      </w:r>
      <w:r w:rsidR="004E724B">
        <w:rPr>
          <w:rFonts w:cs="Calibri Light"/>
        </w:rPr>
        <w:t>5.</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14:paraId="30160E2B" w14:textId="77449194" w:rsidR="00A47843" w:rsidRPr="00A47843" w:rsidRDefault="00A47843" w:rsidP="00A47843">
      <w:pPr>
        <w:ind w:left="705" w:hanging="705"/>
        <w:jc w:val="both"/>
        <w:rPr>
          <w:rFonts w:cs="Calibri Light"/>
        </w:rPr>
      </w:pPr>
      <w:r w:rsidRPr="00A47843">
        <w:rPr>
          <w:rFonts w:cs="Calibri Light"/>
        </w:rPr>
        <w:t>10.</w:t>
      </w:r>
      <w:r w:rsidR="004E724B">
        <w:rPr>
          <w:rFonts w:cs="Calibri Light"/>
        </w:rPr>
        <w:t>6</w:t>
      </w:r>
      <w:r w:rsidRPr="00A47843">
        <w:rPr>
          <w:rFonts w:cs="Calibri Light"/>
        </w:rPr>
        <w:t>.</w:t>
      </w:r>
      <w:r w:rsidRPr="00A47843">
        <w:rPr>
          <w:rFonts w:cs="Calibri Light"/>
        </w:rPr>
        <w:tab/>
        <w:t>Neither the failure nor the delay to enforce a right under this Agreement shall constitute a waiver of such right or remedy or of any other available rights or remedies.</w:t>
      </w:r>
    </w:p>
    <w:p w14:paraId="592A46A2" w14:textId="20A183D4" w:rsidR="00A47843" w:rsidRPr="00A47843" w:rsidRDefault="00A47843" w:rsidP="00A47843">
      <w:pPr>
        <w:ind w:left="705" w:hanging="705"/>
        <w:jc w:val="both"/>
        <w:rPr>
          <w:rFonts w:cs="Calibri Light"/>
        </w:rPr>
      </w:pPr>
      <w:r w:rsidRPr="00A47843">
        <w:rPr>
          <w:rFonts w:cs="Calibri Light"/>
        </w:rPr>
        <w:t>10.</w:t>
      </w:r>
      <w:r w:rsidR="004E724B">
        <w:rPr>
          <w:rFonts w:cs="Calibri Light"/>
        </w:rPr>
        <w:t>7</w:t>
      </w:r>
      <w:r w:rsidRPr="00A47843">
        <w:rPr>
          <w:rFonts w:cs="Calibri Light"/>
        </w:rPr>
        <w:t>.</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14:paraId="45E4ABD6" w14:textId="301969DE" w:rsidR="00A47843" w:rsidRPr="00A47843" w:rsidRDefault="00A47843" w:rsidP="00A47843">
      <w:pPr>
        <w:ind w:left="705" w:hanging="705"/>
        <w:jc w:val="both"/>
        <w:rPr>
          <w:rFonts w:cs="Calibri Light"/>
        </w:rPr>
      </w:pPr>
      <w:r w:rsidRPr="00A47843">
        <w:rPr>
          <w:rFonts w:cs="Calibri Light"/>
        </w:rPr>
        <w:t>10.</w:t>
      </w:r>
      <w:r w:rsidR="004E724B">
        <w:rPr>
          <w:rFonts w:cs="Calibri Light"/>
        </w:rPr>
        <w:t>8</w:t>
      </w:r>
      <w:r w:rsidRPr="00A47843">
        <w:rPr>
          <w:rFonts w:cs="Calibri Light"/>
        </w:rPr>
        <w:t>.</w:t>
      </w:r>
      <w:r w:rsidRPr="00A47843">
        <w:rPr>
          <w:rFonts w:cs="Calibri Light"/>
        </w:rPr>
        <w:tab/>
        <w:t>The United Nations Convention on the International Sale of Goods does not apply.</w:t>
      </w:r>
    </w:p>
    <w:p w14:paraId="70A11BAA" w14:textId="77777777" w:rsidR="00A47843" w:rsidRPr="00A47843" w:rsidRDefault="00A47843" w:rsidP="001E7622">
      <w:pPr>
        <w:jc w:val="both"/>
        <w:rPr>
          <w:rFonts w:cs="Calibri Light"/>
        </w:rPr>
      </w:pPr>
    </w:p>
    <w:p w14:paraId="6FAF2A50" w14:textId="77777777" w:rsidR="00A47843" w:rsidRPr="00A47843" w:rsidRDefault="00A47843" w:rsidP="00A47843">
      <w:pPr>
        <w:ind w:left="705" w:hanging="705"/>
        <w:jc w:val="both"/>
        <w:rPr>
          <w:rFonts w:cs="Calibri Light"/>
        </w:rPr>
      </w:pPr>
      <w:r w:rsidRPr="00A47843">
        <w:rPr>
          <w:rFonts w:cs="Calibri Light"/>
        </w:rPr>
        <w:t>Signed in two copies by:</w:t>
      </w:r>
    </w:p>
    <w:p w14:paraId="2DF72C16" w14:textId="77777777" w:rsidR="00A47843" w:rsidRPr="00A47843" w:rsidRDefault="00A47843" w:rsidP="00761C6E">
      <w:pPr>
        <w:jc w:val="both"/>
        <w:rPr>
          <w:rFonts w:cs="Calibri Light"/>
        </w:rPr>
      </w:pPr>
    </w:p>
    <w:p w14:paraId="7E63068E" w14:textId="77777777" w:rsidR="00A47843" w:rsidRPr="00A47843" w:rsidRDefault="00A47843" w:rsidP="00A47843">
      <w:pPr>
        <w:ind w:left="705" w:hanging="705"/>
        <w:jc w:val="both"/>
        <w:rPr>
          <w:rFonts w:cs="Calibri Light"/>
        </w:rPr>
      </w:pPr>
    </w:p>
    <w:p w14:paraId="37FF6920" w14:textId="77777777"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14:paraId="5C70CE0F" w14:textId="77777777"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14:paraId="6E9E02B1" w14:textId="77777777" w:rsidR="00A47843" w:rsidRPr="00A47843" w:rsidRDefault="007C183B" w:rsidP="00A47843">
      <w:pPr>
        <w:tabs>
          <w:tab w:val="left" w:pos="5103"/>
        </w:tabs>
        <w:ind w:left="705" w:hanging="705"/>
        <w:jc w:val="both"/>
        <w:rPr>
          <w:rFonts w:cs="Calibri Light"/>
        </w:rPr>
      </w:pPr>
      <w:r>
        <w:rPr>
          <w:rFonts w:cs="Calibri Light"/>
        </w:rPr>
        <w:t xml:space="preserve">By: </w:t>
      </w:r>
      <w:r w:rsidR="00A47843" w:rsidRPr="00A47843">
        <w:rPr>
          <w:rFonts w:cs="Calibri Light"/>
          <w:highlight w:val="green"/>
        </w:rPr>
        <w:t>Diego Pavia</w:t>
      </w:r>
      <w:r w:rsidR="00A47843">
        <w:rPr>
          <w:rFonts w:cs="Calibri Light"/>
        </w:rPr>
        <w:tab/>
      </w:r>
      <w:r w:rsidR="00A47843" w:rsidRPr="00A47843">
        <w:rPr>
          <w:rFonts w:cs="Calibri Light"/>
        </w:rPr>
        <w:t>By: [</w:t>
      </w:r>
      <w:r w:rsidR="00A47843" w:rsidRPr="00A47843">
        <w:rPr>
          <w:rFonts w:cs="Calibri Light"/>
          <w:highlight w:val="yellow"/>
        </w:rPr>
        <w:t>name representative</w:t>
      </w:r>
      <w:r w:rsidR="00A47843" w:rsidRPr="00A47843">
        <w:rPr>
          <w:rFonts w:cs="Calibri Light"/>
        </w:rPr>
        <w:t>]</w:t>
      </w:r>
    </w:p>
    <w:p w14:paraId="3EDA3A0F" w14:textId="77777777" w:rsidR="00A47843" w:rsidRPr="00A47843" w:rsidRDefault="00A47843" w:rsidP="00A47843">
      <w:pPr>
        <w:tabs>
          <w:tab w:val="left" w:pos="5103"/>
        </w:tabs>
        <w:ind w:left="705" w:hanging="705"/>
        <w:jc w:val="both"/>
        <w:rPr>
          <w:rFonts w:cs="Calibri Light"/>
        </w:rPr>
      </w:pPr>
      <w:r w:rsidRPr="00A47843">
        <w:rPr>
          <w:rFonts w:cs="Calibri Light"/>
        </w:rPr>
        <w:t>Function: [</w:t>
      </w:r>
      <w:r w:rsidRPr="00A47843">
        <w:rPr>
          <w:rFonts w:cs="Calibri Light"/>
          <w:highlight w:val="green"/>
        </w:rPr>
        <w:t>CEO / CFO / [other]</w:t>
      </w:r>
      <w:r w:rsidRPr="00A47843">
        <w:rPr>
          <w:rFonts w:cs="Calibri Light"/>
        </w:rPr>
        <w:t>]</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14:paraId="54F231BB" w14:textId="77777777"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14:paraId="6A6ABC6E" w14:textId="77777777"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12"/>
      <w:headerReference w:type="default" r:id="rId13"/>
      <w:footerReference w:type="even" r:id="rId14"/>
      <w:footerReference w:type="default" r:id="rId15"/>
      <w:headerReference w:type="first" r:id="rId16"/>
      <w:footerReference w:type="first" r:id="rId17"/>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D8A6" w14:textId="77777777" w:rsidR="00416722" w:rsidRDefault="00416722" w:rsidP="00B702CA">
      <w:pPr>
        <w:spacing w:line="240" w:lineRule="auto"/>
      </w:pPr>
      <w:r>
        <w:separator/>
      </w:r>
    </w:p>
    <w:p w14:paraId="2D253E49" w14:textId="77777777" w:rsidR="00416722" w:rsidRDefault="00416722"/>
    <w:p w14:paraId="08D3322B" w14:textId="77777777" w:rsidR="00416722" w:rsidRDefault="00416722" w:rsidP="004D3322"/>
    <w:p w14:paraId="29383F37" w14:textId="77777777" w:rsidR="00416722" w:rsidRDefault="00416722"/>
    <w:p w14:paraId="6DDDDF2B" w14:textId="77777777" w:rsidR="00416722" w:rsidRDefault="00416722" w:rsidP="00737D65"/>
    <w:p w14:paraId="73C76BAE" w14:textId="77777777" w:rsidR="00416722" w:rsidRDefault="00416722" w:rsidP="00737D65"/>
  </w:endnote>
  <w:endnote w:type="continuationSeparator" w:id="0">
    <w:p w14:paraId="399076D4" w14:textId="77777777" w:rsidR="00416722" w:rsidRDefault="00416722" w:rsidP="00B702CA">
      <w:pPr>
        <w:spacing w:line="240" w:lineRule="auto"/>
      </w:pPr>
      <w:r>
        <w:continuationSeparator/>
      </w:r>
    </w:p>
    <w:p w14:paraId="762B6CBE" w14:textId="77777777" w:rsidR="00416722" w:rsidRDefault="00416722"/>
    <w:p w14:paraId="7AF7AB08" w14:textId="77777777" w:rsidR="00416722" w:rsidRDefault="00416722" w:rsidP="004D3322"/>
    <w:p w14:paraId="0A695569" w14:textId="77777777" w:rsidR="00416722" w:rsidRDefault="00416722"/>
    <w:p w14:paraId="05FE483B" w14:textId="77777777" w:rsidR="00416722" w:rsidRDefault="00416722" w:rsidP="00737D65"/>
    <w:p w14:paraId="0725C3EC" w14:textId="77777777" w:rsidR="00416722" w:rsidRDefault="00416722" w:rsidP="00737D65"/>
  </w:endnote>
  <w:endnote w:type="continuationNotice" w:id="1">
    <w:p w14:paraId="18CAF000" w14:textId="77777777" w:rsidR="00416722" w:rsidRDefault="004167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tillium Web Light">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CD9A" w14:textId="77777777" w:rsidR="009C6774" w:rsidRDefault="009C6774">
    <w:pPr>
      <w:pStyle w:val="Footer"/>
    </w:pPr>
  </w:p>
  <w:p w14:paraId="420C75D8" w14:textId="77777777" w:rsidR="009C6774" w:rsidRDefault="009C6774"/>
  <w:p w14:paraId="7311C4B2" w14:textId="77777777" w:rsidR="009C6774" w:rsidRDefault="009C6774" w:rsidP="00737D65"/>
  <w:p w14:paraId="0BB3C9B8" w14:textId="77777777"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576500876"/>
      <w:docPartObj>
        <w:docPartGallery w:val="Page Numbers (Bottom of Page)"/>
        <w:docPartUnique/>
      </w:docPartObj>
    </w:sdtPr>
    <w:sdtEndPr>
      <w:rPr>
        <w:noProof/>
      </w:rPr>
    </w:sdtEndPr>
    <w:sdtContent>
      <w:p w14:paraId="108DCC51" w14:textId="252423F9" w:rsidR="00AB7777" w:rsidRPr="00AB7777" w:rsidRDefault="0054469D">
        <w:pPr>
          <w:pStyle w:val="Footer"/>
          <w:jc w:val="right"/>
          <w:rPr>
            <w:rFonts w:asciiTheme="minorHAnsi" w:hAnsiTheme="minorHAnsi" w:cstheme="minorHAnsi"/>
          </w:rPr>
        </w:pPr>
        <w:r>
          <w:rPr>
            <w:noProof/>
          </w:rPr>
          <w:drawing>
            <wp:anchor distT="0" distB="0" distL="114300" distR="114300" simplePos="0" relativeHeight="251673088" behindDoc="0" locked="0" layoutInCell="1" allowOverlap="1" wp14:anchorId="4FE07143" wp14:editId="7255158F">
              <wp:simplePos x="0" y="0"/>
              <wp:positionH relativeFrom="column">
                <wp:posOffset>-448310</wp:posOffset>
              </wp:positionH>
              <wp:positionV relativeFrom="paragraph">
                <wp:posOffset>-57150</wp:posOffset>
              </wp:positionV>
              <wp:extent cx="1064895" cy="311785"/>
              <wp:effectExtent l="0" t="0" r="1905" b="0"/>
              <wp:wrapThrough wrapText="bothSides">
                <wp:wrapPolygon edited="0">
                  <wp:start x="0" y="0"/>
                  <wp:lineTo x="0" y="19796"/>
                  <wp:lineTo x="21252" y="19796"/>
                  <wp:lineTo x="212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064895" cy="311785"/>
                      </a:xfrm>
                      <a:prstGeom prst="rect">
                        <a:avLst/>
                      </a:prstGeom>
                    </pic:spPr>
                  </pic:pic>
                </a:graphicData>
              </a:graphic>
              <wp14:sizeRelH relativeFrom="margin">
                <wp14:pctWidth>0</wp14:pctWidth>
              </wp14:sizeRelH>
              <wp14:sizeRelV relativeFrom="margin">
                <wp14:pctHeight>0</wp14:pctHeight>
              </wp14:sizeRelV>
            </wp:anchor>
          </w:drawing>
        </w:r>
        <w:r w:rsidR="00AB7777" w:rsidRPr="00AB7777">
          <w:rPr>
            <w:rFonts w:asciiTheme="minorHAnsi" w:hAnsiTheme="minorHAnsi" w:cstheme="minorHAnsi"/>
          </w:rPr>
          <w:fldChar w:fldCharType="begin"/>
        </w:r>
        <w:r w:rsidR="00AB7777" w:rsidRPr="00AB7777">
          <w:rPr>
            <w:rFonts w:asciiTheme="minorHAnsi" w:hAnsiTheme="minorHAnsi" w:cstheme="minorHAnsi"/>
          </w:rPr>
          <w:instrText xml:space="preserve"> PAGE   \* MERGEFORMAT </w:instrText>
        </w:r>
        <w:r w:rsidR="00AB7777" w:rsidRPr="00AB7777">
          <w:rPr>
            <w:rFonts w:asciiTheme="minorHAnsi" w:hAnsiTheme="minorHAnsi" w:cstheme="minorHAnsi"/>
          </w:rPr>
          <w:fldChar w:fldCharType="separate"/>
        </w:r>
        <w:r w:rsidR="00AB7777" w:rsidRPr="00AB7777">
          <w:rPr>
            <w:rFonts w:asciiTheme="minorHAnsi" w:hAnsiTheme="minorHAnsi" w:cstheme="minorHAnsi"/>
            <w:noProof/>
          </w:rPr>
          <w:t>2</w:t>
        </w:r>
        <w:r w:rsidR="00AB7777" w:rsidRPr="00AB7777">
          <w:rPr>
            <w:rFonts w:asciiTheme="minorHAnsi" w:hAnsiTheme="minorHAnsi" w:cstheme="minorHAnsi"/>
            <w:noProof/>
          </w:rPr>
          <w:fldChar w:fldCharType="end"/>
        </w:r>
      </w:p>
    </w:sdtContent>
  </w:sdt>
  <w:p w14:paraId="38C81510" w14:textId="5BCD99AE" w:rsidR="009C6774" w:rsidRPr="00AB7777" w:rsidRDefault="009C6774" w:rsidP="00F609B3">
    <w:pPr>
      <w:pStyle w:val="Footer"/>
      <w:tabs>
        <w:tab w:val="clear" w:pos="9360"/>
        <w:tab w:val="right" w:pos="9072"/>
      </w:tabs>
      <w:ind w:left="-1985"/>
      <w:rPr>
        <w:rFonts w:asciiTheme="minorHAnsi" w:hAnsiTheme="minorHAnsi" w:cstheme="minorHAnsi"/>
        <w:color w:val="808080"/>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7CDD" w14:textId="6BDF0F3D" w:rsidR="2D6F8C1E" w:rsidRDefault="2D6F8C1E" w:rsidP="2D6F8C1E">
    <w:pPr>
      <w:widowControl w:val="0"/>
      <w:tabs>
        <w:tab w:val="left" w:pos="3120"/>
      </w:tabs>
      <w:rPr>
        <w:rFonts w:ascii="Titillium Web Light" w:eastAsia="Titillium Web Light" w:hAnsi="Titillium Web Light" w:cs="Titillium Web Light"/>
        <w:color w:val="000000" w:themeColor="text1"/>
        <w:sz w:val="16"/>
        <w:szCs w:val="16"/>
      </w:rPr>
    </w:pPr>
    <w:r w:rsidRPr="2D6F8C1E">
      <w:rPr>
        <w:rFonts w:ascii="Titillium Web Light" w:eastAsia="Titillium Web Light" w:hAnsi="Titillium Web Light" w:cs="Titillium Web Light"/>
        <w:color w:val="004394"/>
        <w:sz w:val="16"/>
        <w:szCs w:val="16"/>
        <w:lang w:val="es-ES"/>
      </w:rPr>
      <w:t xml:space="preserve">Company </w:t>
    </w:r>
    <w:r w:rsidRPr="2D6F8C1E">
      <w:rPr>
        <w:rFonts w:ascii="Titillium Web Light" w:eastAsia="Titillium Web Light" w:hAnsi="Titillium Web Light" w:cs="Titillium Web Light"/>
        <w:color w:val="000000" w:themeColor="text1"/>
        <w:sz w:val="16"/>
        <w:szCs w:val="16"/>
        <w:lang w:val="es-ES"/>
      </w:rPr>
      <w:t>KIC InnoEnergy SE</w:t>
    </w:r>
  </w:p>
  <w:p w14:paraId="64C44AC4" w14:textId="474C44B7" w:rsidR="2D6F8C1E" w:rsidRDefault="2D6F8C1E" w:rsidP="2D6F8C1E">
    <w:pPr>
      <w:widowControl w:val="0"/>
      <w:tabs>
        <w:tab w:val="left" w:pos="3120"/>
      </w:tabs>
      <w:rPr>
        <w:rFonts w:ascii="Titillium Web Light" w:eastAsia="Titillium Web Light" w:hAnsi="Titillium Web Light" w:cs="Titillium Web Light"/>
        <w:color w:val="000000" w:themeColor="text1"/>
        <w:sz w:val="16"/>
        <w:szCs w:val="16"/>
      </w:rPr>
    </w:pPr>
    <w:r w:rsidRPr="2D6F8C1E">
      <w:rPr>
        <w:rFonts w:ascii="Titillium Web Light" w:eastAsia="Titillium Web Light" w:hAnsi="Titillium Web Light" w:cs="Titillium Web Light"/>
        <w:color w:val="004394"/>
        <w:sz w:val="16"/>
        <w:szCs w:val="16"/>
        <w:lang w:val="es-ES"/>
      </w:rPr>
      <w:t xml:space="preserve">Registered Office </w:t>
    </w:r>
    <w:r w:rsidRPr="2D6F8C1E">
      <w:rPr>
        <w:rFonts w:ascii="Titillium Web Light" w:eastAsia="Titillium Web Light" w:hAnsi="Titillium Web Light" w:cs="Titillium Web Light"/>
        <w:color w:val="000000" w:themeColor="text1"/>
        <w:sz w:val="16"/>
        <w:szCs w:val="16"/>
        <w:lang w:val="es-ES"/>
      </w:rPr>
      <w:t>Kennispoort 6th floor · John F. Kennedylaan 2 · 5612 AB Eindhoven · The Netherlands</w:t>
    </w:r>
  </w:p>
  <w:p w14:paraId="5E0909DB" w14:textId="55DC8242" w:rsidR="2D6F8C1E" w:rsidRDefault="2D6F8C1E" w:rsidP="2D6F8C1E">
    <w:pPr>
      <w:rPr>
        <w:rFonts w:ascii="Titillium Web Light" w:eastAsia="Titillium Web Light" w:hAnsi="Titillium Web Light" w:cs="Titillium Web Light"/>
        <w:color w:val="000000" w:themeColor="text1"/>
        <w:sz w:val="16"/>
        <w:szCs w:val="16"/>
      </w:rPr>
    </w:pPr>
    <w:r w:rsidRPr="2D6F8C1E">
      <w:rPr>
        <w:rFonts w:ascii="Titillium Web Light" w:eastAsia="Titillium Web Light" w:hAnsi="Titillium Web Light" w:cs="Titillium Web Light"/>
        <w:color w:val="004394"/>
        <w:sz w:val="16"/>
        <w:szCs w:val="16"/>
        <w:lang w:val="es-ES"/>
      </w:rPr>
      <w:t>Phone</w:t>
    </w:r>
    <w:r w:rsidRPr="2D6F8C1E">
      <w:rPr>
        <w:rFonts w:ascii="Titillium Web Light" w:eastAsia="Titillium Web Light" w:hAnsi="Titillium Web Light" w:cs="Titillium Web Light"/>
        <w:color w:val="000000" w:themeColor="text1"/>
        <w:sz w:val="16"/>
        <w:szCs w:val="16"/>
        <w:lang w:val="es-ES"/>
      </w:rPr>
      <w:t xml:space="preserve"> +31 (0) 40 240 60 31 </w:t>
    </w:r>
    <w:r w:rsidRPr="2D6F8C1E">
      <w:rPr>
        <w:rFonts w:ascii="Titillium Web Light" w:eastAsia="Titillium Web Light" w:hAnsi="Titillium Web Light" w:cs="Titillium Web Light"/>
        <w:color w:val="004394"/>
        <w:sz w:val="16"/>
        <w:szCs w:val="16"/>
        <w:lang w:val="es-ES"/>
      </w:rPr>
      <w:t xml:space="preserve">· email </w:t>
    </w:r>
    <w:hyperlink r:id="rId1">
      <w:r w:rsidRPr="2D6F8C1E">
        <w:rPr>
          <w:rStyle w:val="Hyperlink"/>
          <w:rFonts w:ascii="Titillium Web Light" w:eastAsia="Titillium Web Light" w:hAnsi="Titillium Web Light" w:cs="Titillium Web Light"/>
          <w:sz w:val="16"/>
          <w:szCs w:val="16"/>
          <w:lang w:val="es-ES"/>
        </w:rPr>
        <w:t>info@innoenergy.com</w:t>
      </w:r>
    </w:hyperlink>
    <w:r w:rsidRPr="2D6F8C1E">
      <w:rPr>
        <w:rFonts w:ascii="Titillium Web Light" w:eastAsia="Titillium Web Light" w:hAnsi="Titillium Web Light" w:cs="Titillium Web Light"/>
        <w:color w:val="000000" w:themeColor="text1"/>
        <w:sz w:val="16"/>
        <w:szCs w:val="16"/>
        <w:lang w:val="es-ES"/>
      </w:rPr>
      <w:t xml:space="preserve">   </w:t>
    </w:r>
    <w:r w:rsidRPr="2D6F8C1E">
      <w:rPr>
        <w:rFonts w:ascii="Titillium Web Light" w:eastAsia="Titillium Web Light" w:hAnsi="Titillium Web Light" w:cs="Titillium Web Light"/>
        <w:color w:val="004394"/>
        <w:sz w:val="16"/>
        <w:szCs w:val="16"/>
        <w:lang w:val="es-ES"/>
      </w:rPr>
      <w:t xml:space="preserve">VAT-ID </w:t>
    </w:r>
    <w:r w:rsidRPr="2D6F8C1E">
      <w:rPr>
        <w:rFonts w:ascii="Titillium Web Light" w:eastAsia="Titillium Web Light" w:hAnsi="Titillium Web Light" w:cs="Titillium Web Light"/>
        <w:color w:val="000000" w:themeColor="text1"/>
        <w:sz w:val="16"/>
        <w:szCs w:val="16"/>
        <w:lang w:val="es-ES"/>
      </w:rPr>
      <w:t>8500.04.287.B.01</w:t>
    </w:r>
    <w:r w:rsidRPr="2D6F8C1E">
      <w:rPr>
        <w:rFonts w:ascii="Titillium Web Light" w:eastAsia="Titillium Web Light" w:hAnsi="Titillium Web Light" w:cs="Titillium Web Light"/>
        <w:color w:val="004394"/>
        <w:sz w:val="16"/>
        <w:szCs w:val="16"/>
        <w:lang w:val="es-ES"/>
      </w:rPr>
      <w:t xml:space="preserve"> ·</w:t>
    </w:r>
    <w:r w:rsidRPr="2D6F8C1E">
      <w:rPr>
        <w:rFonts w:ascii="Titillium Web Light" w:eastAsia="Titillium Web Light" w:hAnsi="Titillium Web Light" w:cs="Titillium Web Light"/>
        <w:color w:val="000000" w:themeColor="text1"/>
        <w:sz w:val="16"/>
        <w:szCs w:val="16"/>
        <w:lang w:val="es-ES"/>
      </w:rPr>
      <w:t xml:space="preserve"> </w:t>
    </w:r>
    <w:r w:rsidRPr="2D6F8C1E">
      <w:rPr>
        <w:rFonts w:ascii="Titillium Web Light" w:eastAsia="Titillium Web Light" w:hAnsi="Titillium Web Light" w:cs="Titillium Web Light"/>
        <w:color w:val="004394"/>
        <w:sz w:val="16"/>
        <w:szCs w:val="16"/>
        <w:lang w:val="es-ES"/>
      </w:rPr>
      <w:t xml:space="preserve">Bank </w:t>
    </w:r>
    <w:r w:rsidRPr="2D6F8C1E">
      <w:rPr>
        <w:rFonts w:ascii="Titillium Web Light" w:eastAsia="Titillium Web Light" w:hAnsi="Titillium Web Light" w:cs="Titillium Web Light"/>
        <w:color w:val="000000" w:themeColor="text1"/>
        <w:sz w:val="16"/>
        <w:szCs w:val="16"/>
        <w:lang w:val="es-ES"/>
      </w:rPr>
      <w:t>ABN Amro Bank</w:t>
    </w:r>
  </w:p>
  <w:p w14:paraId="4AA707BE" w14:textId="1A7A0F0B" w:rsidR="2D6F8C1E" w:rsidRDefault="2D6F8C1E" w:rsidP="2D6F8C1E">
    <w:pPr>
      <w:rPr>
        <w:rFonts w:ascii="Titillium Web Light" w:eastAsia="Titillium Web Light" w:hAnsi="Titillium Web Light" w:cs="Titillium Web Light"/>
        <w:color w:val="000000" w:themeColor="text1"/>
        <w:sz w:val="16"/>
        <w:szCs w:val="16"/>
      </w:rPr>
    </w:pPr>
    <w:r w:rsidRPr="2D6F8C1E">
      <w:rPr>
        <w:rFonts w:ascii="Titillium Web Light" w:eastAsia="Titillium Web Light" w:hAnsi="Titillium Web Light" w:cs="Titillium Web Light"/>
        <w:color w:val="004394"/>
        <w:sz w:val="16"/>
        <w:szCs w:val="16"/>
        <w:lang w:val="es-ES"/>
      </w:rPr>
      <w:t xml:space="preserve">Account number </w:t>
    </w:r>
    <w:r w:rsidRPr="2D6F8C1E">
      <w:rPr>
        <w:rFonts w:ascii="Titillium Web Light" w:eastAsia="Titillium Web Light" w:hAnsi="Titillium Web Light" w:cs="Titillium Web Light"/>
        <w:color w:val="000000" w:themeColor="text1"/>
        <w:sz w:val="16"/>
        <w:szCs w:val="16"/>
        <w:lang w:val="es-ES"/>
      </w:rPr>
      <w:t xml:space="preserve">46.58.19.958 · </w:t>
    </w:r>
    <w:r w:rsidRPr="2D6F8C1E">
      <w:rPr>
        <w:rFonts w:ascii="Titillium Web Light" w:eastAsia="Titillium Web Light" w:hAnsi="Titillium Web Light" w:cs="Titillium Web Light"/>
        <w:color w:val="004394"/>
        <w:sz w:val="16"/>
        <w:szCs w:val="16"/>
        <w:lang w:val="es-ES"/>
      </w:rPr>
      <w:t xml:space="preserve">IBAN </w:t>
    </w:r>
    <w:r w:rsidRPr="2D6F8C1E">
      <w:rPr>
        <w:rFonts w:ascii="Titillium Web Light" w:eastAsia="Titillium Web Light" w:hAnsi="Titillium Web Light" w:cs="Titillium Web Light"/>
        <w:color w:val="000000" w:themeColor="text1"/>
        <w:sz w:val="16"/>
        <w:szCs w:val="16"/>
        <w:lang w:val="es-ES"/>
      </w:rPr>
      <w:t xml:space="preserve">NL44ABNA0465819958 · </w:t>
    </w:r>
    <w:r w:rsidRPr="2D6F8C1E">
      <w:rPr>
        <w:rFonts w:ascii="Titillium Web Light" w:eastAsia="Titillium Web Light" w:hAnsi="Titillium Web Light" w:cs="Titillium Web Light"/>
        <w:color w:val="004394"/>
        <w:sz w:val="16"/>
        <w:szCs w:val="16"/>
        <w:lang w:val="es-ES"/>
      </w:rPr>
      <w:t xml:space="preserve">SWIFT </w:t>
    </w:r>
    <w:r w:rsidRPr="2D6F8C1E">
      <w:rPr>
        <w:rFonts w:ascii="Titillium Web Light" w:eastAsia="Titillium Web Light" w:hAnsi="Titillium Web Light" w:cs="Titillium Web Light"/>
        <w:color w:val="000000" w:themeColor="text1"/>
        <w:sz w:val="16"/>
        <w:szCs w:val="16"/>
        <w:lang w:val="es-ES"/>
      </w:rPr>
      <w:t>ABNANL2A</w:t>
    </w:r>
  </w:p>
  <w:p w14:paraId="792A6418" w14:textId="06884A63" w:rsidR="2D6F8C1E" w:rsidRDefault="2D6F8C1E" w:rsidP="2D6F8C1E">
    <w:pPr>
      <w:rPr>
        <w:rFonts w:ascii="Titillium Web Light" w:eastAsia="Titillium Web Light" w:hAnsi="Titillium Web Light" w:cs="Titillium Web Light"/>
        <w:color w:val="000000" w:themeColor="text1"/>
        <w:sz w:val="16"/>
        <w:szCs w:val="16"/>
      </w:rPr>
    </w:pPr>
    <w:r w:rsidRPr="2D6F8C1E">
      <w:rPr>
        <w:rFonts w:ascii="Titillium Web Light" w:eastAsia="Titillium Web Light" w:hAnsi="Titillium Web Light" w:cs="Titillium Web Light"/>
        <w:color w:val="000000" w:themeColor="text1"/>
        <w:sz w:val="16"/>
        <w:szCs w:val="16"/>
        <w:lang w:val="es-ES"/>
      </w:rPr>
      <w:t>EIT InnoEnergy is the trading brand of KIC InnoEnergy SE</w:t>
    </w:r>
  </w:p>
  <w:p w14:paraId="7084D4EA" w14:textId="1B810BE5" w:rsidR="2D6F8C1E" w:rsidRDefault="2D6F8C1E" w:rsidP="2D6F8C1E">
    <w:pPr>
      <w:rPr>
        <w:rFonts w:ascii="Titillium Web Light" w:eastAsia="Titillium Web Light" w:hAnsi="Titillium Web Light" w:cs="Titillium Web Light"/>
        <w:color w:val="000000" w:themeColor="text1"/>
        <w:sz w:val="16"/>
        <w:szCs w:val="16"/>
      </w:rPr>
    </w:pPr>
  </w:p>
  <w:p w14:paraId="2B56C88F" w14:textId="54C1830B" w:rsidR="009C6774" w:rsidRPr="00BF3F34" w:rsidRDefault="3F066B6A" w:rsidP="00223A05">
    <w:pPr>
      <w:pStyle w:val="Footer"/>
      <w:ind w:left="-198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772D" w14:textId="77777777" w:rsidR="00416722" w:rsidRDefault="00416722" w:rsidP="00B702CA">
      <w:pPr>
        <w:spacing w:line="240" w:lineRule="auto"/>
      </w:pPr>
      <w:r>
        <w:separator/>
      </w:r>
    </w:p>
    <w:p w14:paraId="1EAAD6DC" w14:textId="77777777" w:rsidR="00416722" w:rsidRDefault="00416722"/>
    <w:p w14:paraId="1B0183C6" w14:textId="77777777" w:rsidR="00416722" w:rsidRDefault="00416722" w:rsidP="004D3322"/>
    <w:p w14:paraId="24291235" w14:textId="77777777" w:rsidR="00416722" w:rsidRDefault="00416722"/>
    <w:p w14:paraId="56AC3579" w14:textId="77777777" w:rsidR="00416722" w:rsidRDefault="00416722" w:rsidP="00737D65"/>
    <w:p w14:paraId="278C41F8" w14:textId="77777777" w:rsidR="00416722" w:rsidRDefault="00416722" w:rsidP="00737D65"/>
  </w:footnote>
  <w:footnote w:type="continuationSeparator" w:id="0">
    <w:p w14:paraId="7D016F80" w14:textId="77777777" w:rsidR="00416722" w:rsidRDefault="00416722" w:rsidP="00B702CA">
      <w:pPr>
        <w:spacing w:line="240" w:lineRule="auto"/>
      </w:pPr>
      <w:r>
        <w:continuationSeparator/>
      </w:r>
    </w:p>
    <w:p w14:paraId="3B1F6993" w14:textId="77777777" w:rsidR="00416722" w:rsidRDefault="00416722"/>
    <w:p w14:paraId="3F2211C8" w14:textId="77777777" w:rsidR="00416722" w:rsidRDefault="00416722" w:rsidP="004D3322"/>
    <w:p w14:paraId="1910F648" w14:textId="77777777" w:rsidR="00416722" w:rsidRDefault="00416722"/>
    <w:p w14:paraId="3AC4ECB7" w14:textId="77777777" w:rsidR="00416722" w:rsidRDefault="00416722" w:rsidP="00737D65"/>
    <w:p w14:paraId="2FBA0A0A" w14:textId="77777777" w:rsidR="00416722" w:rsidRDefault="00416722" w:rsidP="00737D65"/>
  </w:footnote>
  <w:footnote w:type="continuationNotice" w:id="1">
    <w:p w14:paraId="561983FE" w14:textId="77777777" w:rsidR="00416722" w:rsidRDefault="004167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DC83" w14:textId="77777777"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14:paraId="791C78CF" w14:textId="77777777" w:rsidR="009C6774" w:rsidRDefault="009C6774" w:rsidP="00E745FC">
    <w:pPr>
      <w:pStyle w:val="Header"/>
      <w:ind w:right="360"/>
    </w:pPr>
  </w:p>
  <w:p w14:paraId="54539AA1" w14:textId="77777777" w:rsidR="009C6774" w:rsidRDefault="009C6774"/>
  <w:p w14:paraId="265FEF07" w14:textId="77777777" w:rsidR="009C6774" w:rsidRDefault="009C6774" w:rsidP="004D3322"/>
  <w:p w14:paraId="49619F88" w14:textId="77777777" w:rsidR="009C6774" w:rsidRDefault="009C6774" w:rsidP="002D27C1"/>
  <w:p w14:paraId="413202E4" w14:textId="77777777" w:rsidR="009C6774" w:rsidRDefault="009C6774" w:rsidP="00737D65"/>
  <w:p w14:paraId="36A5C08B" w14:textId="77777777"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D766" w14:textId="1ECD23E0" w:rsidR="009C6774" w:rsidRDefault="00B80FA6" w:rsidP="008F7DE5">
    <w:pPr>
      <w:pStyle w:val="Header"/>
      <w:ind w:left="-1985"/>
    </w:pPr>
    <w:r>
      <w:rPr>
        <w:noProof/>
      </w:rPr>
      <w:drawing>
        <wp:anchor distT="0" distB="0" distL="114300" distR="114300" simplePos="0" relativeHeight="251671040" behindDoc="0" locked="0" layoutInCell="1" allowOverlap="1" wp14:anchorId="754AE898" wp14:editId="08424A14">
          <wp:simplePos x="0" y="0"/>
          <wp:positionH relativeFrom="column">
            <wp:posOffset>-767751</wp:posOffset>
          </wp:positionH>
          <wp:positionV relativeFrom="paragraph">
            <wp:posOffset>507401</wp:posOffset>
          </wp:positionV>
          <wp:extent cx="2250220" cy="909459"/>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0220" cy="909459"/>
                  </a:xfrm>
                  <a:prstGeom prst="rect">
                    <a:avLst/>
                  </a:prstGeom>
                </pic:spPr>
              </pic:pic>
            </a:graphicData>
          </a:graphic>
          <wp14:sizeRelH relativeFrom="margin">
            <wp14:pctWidth>0</wp14:pctWidth>
          </wp14:sizeRelH>
          <wp14:sizeRelV relativeFrom="margin">
            <wp14:pctHeight>0</wp14:pctHeight>
          </wp14:sizeRelV>
        </wp:anchor>
      </w:drawing>
    </w:r>
    <w:r w:rsidR="00A47843" w:rsidRPr="00813C50">
      <w:rPr>
        <w:noProof/>
      </w:rPr>
      <w:drawing>
        <wp:inline distT="0" distB="0" distL="0" distR="0" wp14:anchorId="1B0B4151" wp14:editId="19D57B52">
          <wp:extent cx="766572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172D" w14:textId="162BE257" w:rsidR="009C6774" w:rsidRDefault="009C6774" w:rsidP="001F2209">
    <w:pPr>
      <w:pStyle w:val="Header"/>
      <w:tabs>
        <w:tab w:val="clear" w:pos="9360"/>
      </w:tabs>
      <w:ind w:left="-1985" w:righ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47884165">
    <w:abstractNumId w:val="2"/>
  </w:num>
  <w:num w:numId="2" w16cid:durableId="1097871018">
    <w:abstractNumId w:val="3"/>
  </w:num>
  <w:num w:numId="3" w16cid:durableId="1292327321">
    <w:abstractNumId w:val="1"/>
  </w:num>
  <w:num w:numId="4" w16cid:durableId="721949713">
    <w:abstractNumId w:val="5"/>
  </w:num>
  <w:num w:numId="5" w16cid:durableId="1739400749">
    <w:abstractNumId w:val="8"/>
  </w:num>
  <w:num w:numId="6" w16cid:durableId="1130973551">
    <w:abstractNumId w:val="6"/>
  </w:num>
  <w:num w:numId="7" w16cid:durableId="1180239947">
    <w:abstractNumId w:val="7"/>
  </w:num>
  <w:num w:numId="8" w16cid:durableId="557012292">
    <w:abstractNumId w:val="4"/>
  </w:num>
  <w:num w:numId="9" w16cid:durableId="34721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741FA"/>
    <w:rsid w:val="00083A6F"/>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32BDA"/>
    <w:rsid w:val="00272515"/>
    <w:rsid w:val="002975C2"/>
    <w:rsid w:val="00297A51"/>
    <w:rsid w:val="002B1114"/>
    <w:rsid w:val="002B4A65"/>
    <w:rsid w:val="002B6DDB"/>
    <w:rsid w:val="002C0386"/>
    <w:rsid w:val="002C4007"/>
    <w:rsid w:val="002D27C1"/>
    <w:rsid w:val="00327CD8"/>
    <w:rsid w:val="00340276"/>
    <w:rsid w:val="00344D85"/>
    <w:rsid w:val="003503F1"/>
    <w:rsid w:val="00352EB3"/>
    <w:rsid w:val="00354951"/>
    <w:rsid w:val="003611F2"/>
    <w:rsid w:val="00366DA5"/>
    <w:rsid w:val="00382E5B"/>
    <w:rsid w:val="00392A28"/>
    <w:rsid w:val="003A0D5F"/>
    <w:rsid w:val="003A471B"/>
    <w:rsid w:val="003A71A4"/>
    <w:rsid w:val="003B51DF"/>
    <w:rsid w:val="003D25B5"/>
    <w:rsid w:val="003E090C"/>
    <w:rsid w:val="003E40DE"/>
    <w:rsid w:val="003F7F82"/>
    <w:rsid w:val="00414356"/>
    <w:rsid w:val="00416722"/>
    <w:rsid w:val="0042758F"/>
    <w:rsid w:val="004356A7"/>
    <w:rsid w:val="00442AFE"/>
    <w:rsid w:val="00452CC5"/>
    <w:rsid w:val="00471564"/>
    <w:rsid w:val="00476A5A"/>
    <w:rsid w:val="004819B8"/>
    <w:rsid w:val="004C5185"/>
    <w:rsid w:val="004C7E9C"/>
    <w:rsid w:val="004D3322"/>
    <w:rsid w:val="004D559E"/>
    <w:rsid w:val="004D6D89"/>
    <w:rsid w:val="004E35D2"/>
    <w:rsid w:val="004E6091"/>
    <w:rsid w:val="004E724B"/>
    <w:rsid w:val="004F0967"/>
    <w:rsid w:val="004F0FBA"/>
    <w:rsid w:val="004F3B42"/>
    <w:rsid w:val="004F6FD0"/>
    <w:rsid w:val="005079A3"/>
    <w:rsid w:val="00516523"/>
    <w:rsid w:val="00517342"/>
    <w:rsid w:val="005224BD"/>
    <w:rsid w:val="005235B3"/>
    <w:rsid w:val="00525457"/>
    <w:rsid w:val="00534FA9"/>
    <w:rsid w:val="00535D25"/>
    <w:rsid w:val="005404EE"/>
    <w:rsid w:val="0054064B"/>
    <w:rsid w:val="0054094A"/>
    <w:rsid w:val="0054469D"/>
    <w:rsid w:val="00552E5A"/>
    <w:rsid w:val="005533AA"/>
    <w:rsid w:val="00567DD8"/>
    <w:rsid w:val="00573EFF"/>
    <w:rsid w:val="005905C6"/>
    <w:rsid w:val="005A367B"/>
    <w:rsid w:val="005C032A"/>
    <w:rsid w:val="005C2F61"/>
    <w:rsid w:val="005F14C1"/>
    <w:rsid w:val="006010DC"/>
    <w:rsid w:val="00604F15"/>
    <w:rsid w:val="00610865"/>
    <w:rsid w:val="00636C18"/>
    <w:rsid w:val="0064642E"/>
    <w:rsid w:val="00653684"/>
    <w:rsid w:val="0066170D"/>
    <w:rsid w:val="0066501B"/>
    <w:rsid w:val="0067038D"/>
    <w:rsid w:val="006A6D7E"/>
    <w:rsid w:val="006D5A77"/>
    <w:rsid w:val="006E3A31"/>
    <w:rsid w:val="006F44F5"/>
    <w:rsid w:val="00712A83"/>
    <w:rsid w:val="0071504D"/>
    <w:rsid w:val="00717483"/>
    <w:rsid w:val="00734F38"/>
    <w:rsid w:val="00735C8C"/>
    <w:rsid w:val="00737D65"/>
    <w:rsid w:val="007405B0"/>
    <w:rsid w:val="007534DA"/>
    <w:rsid w:val="00761C6E"/>
    <w:rsid w:val="00767AB8"/>
    <w:rsid w:val="007751DD"/>
    <w:rsid w:val="00775645"/>
    <w:rsid w:val="00783267"/>
    <w:rsid w:val="007927E8"/>
    <w:rsid w:val="0079577F"/>
    <w:rsid w:val="00797345"/>
    <w:rsid w:val="007975F9"/>
    <w:rsid w:val="007A5703"/>
    <w:rsid w:val="007A6593"/>
    <w:rsid w:val="007B05B8"/>
    <w:rsid w:val="007C183B"/>
    <w:rsid w:val="007C2E67"/>
    <w:rsid w:val="007F7741"/>
    <w:rsid w:val="00811861"/>
    <w:rsid w:val="00813C50"/>
    <w:rsid w:val="00817B43"/>
    <w:rsid w:val="008258C5"/>
    <w:rsid w:val="00841DCA"/>
    <w:rsid w:val="00844F54"/>
    <w:rsid w:val="008529A5"/>
    <w:rsid w:val="008649D4"/>
    <w:rsid w:val="00896BBD"/>
    <w:rsid w:val="008A28DC"/>
    <w:rsid w:val="008B2BE9"/>
    <w:rsid w:val="008B6E8D"/>
    <w:rsid w:val="008C24E5"/>
    <w:rsid w:val="008C724C"/>
    <w:rsid w:val="008D0071"/>
    <w:rsid w:val="008D05AB"/>
    <w:rsid w:val="008E4B6D"/>
    <w:rsid w:val="008F162B"/>
    <w:rsid w:val="008F7DE5"/>
    <w:rsid w:val="00901EA3"/>
    <w:rsid w:val="00905A7E"/>
    <w:rsid w:val="00910130"/>
    <w:rsid w:val="00916841"/>
    <w:rsid w:val="00930BCC"/>
    <w:rsid w:val="009316CA"/>
    <w:rsid w:val="009405B5"/>
    <w:rsid w:val="00950BED"/>
    <w:rsid w:val="00961D3A"/>
    <w:rsid w:val="0097143D"/>
    <w:rsid w:val="00982A8E"/>
    <w:rsid w:val="009875AB"/>
    <w:rsid w:val="009906A2"/>
    <w:rsid w:val="00990EBE"/>
    <w:rsid w:val="009C2700"/>
    <w:rsid w:val="009C57ED"/>
    <w:rsid w:val="009C6774"/>
    <w:rsid w:val="009D58F2"/>
    <w:rsid w:val="009E1348"/>
    <w:rsid w:val="009E215E"/>
    <w:rsid w:val="009E591B"/>
    <w:rsid w:val="009F5FD1"/>
    <w:rsid w:val="00A06E7D"/>
    <w:rsid w:val="00A123B8"/>
    <w:rsid w:val="00A27DF7"/>
    <w:rsid w:val="00A37FF9"/>
    <w:rsid w:val="00A467B8"/>
    <w:rsid w:val="00A47843"/>
    <w:rsid w:val="00A51DD8"/>
    <w:rsid w:val="00A54627"/>
    <w:rsid w:val="00A54DC9"/>
    <w:rsid w:val="00A55886"/>
    <w:rsid w:val="00A642F4"/>
    <w:rsid w:val="00A658AB"/>
    <w:rsid w:val="00A66DC8"/>
    <w:rsid w:val="00A7631A"/>
    <w:rsid w:val="00A93130"/>
    <w:rsid w:val="00A94E0E"/>
    <w:rsid w:val="00A96F94"/>
    <w:rsid w:val="00AB57AB"/>
    <w:rsid w:val="00AB7777"/>
    <w:rsid w:val="00AC30BB"/>
    <w:rsid w:val="00AD495E"/>
    <w:rsid w:val="00AD7970"/>
    <w:rsid w:val="00AE7DAE"/>
    <w:rsid w:val="00AF6443"/>
    <w:rsid w:val="00B0046D"/>
    <w:rsid w:val="00B014ED"/>
    <w:rsid w:val="00B0521D"/>
    <w:rsid w:val="00B058A5"/>
    <w:rsid w:val="00B06ECE"/>
    <w:rsid w:val="00B10FE9"/>
    <w:rsid w:val="00B125C7"/>
    <w:rsid w:val="00B14B72"/>
    <w:rsid w:val="00B405ED"/>
    <w:rsid w:val="00B52F2F"/>
    <w:rsid w:val="00B631C4"/>
    <w:rsid w:val="00B667D8"/>
    <w:rsid w:val="00B702CA"/>
    <w:rsid w:val="00B80FA6"/>
    <w:rsid w:val="00BA0C07"/>
    <w:rsid w:val="00BA3414"/>
    <w:rsid w:val="00BB0A5C"/>
    <w:rsid w:val="00BC02C4"/>
    <w:rsid w:val="00BC0E8E"/>
    <w:rsid w:val="00BC3AE6"/>
    <w:rsid w:val="00BF1847"/>
    <w:rsid w:val="00BF3F34"/>
    <w:rsid w:val="00C07772"/>
    <w:rsid w:val="00C11D54"/>
    <w:rsid w:val="00C13C11"/>
    <w:rsid w:val="00C35995"/>
    <w:rsid w:val="00C44ED4"/>
    <w:rsid w:val="00C533EC"/>
    <w:rsid w:val="00C5458E"/>
    <w:rsid w:val="00C57C47"/>
    <w:rsid w:val="00C648DE"/>
    <w:rsid w:val="00C70437"/>
    <w:rsid w:val="00C74315"/>
    <w:rsid w:val="00C75F4D"/>
    <w:rsid w:val="00C82A10"/>
    <w:rsid w:val="00C9267B"/>
    <w:rsid w:val="00C927EA"/>
    <w:rsid w:val="00CA0AE1"/>
    <w:rsid w:val="00CA4ED0"/>
    <w:rsid w:val="00CC4615"/>
    <w:rsid w:val="00CC7CC8"/>
    <w:rsid w:val="00CD3D86"/>
    <w:rsid w:val="00CD73F0"/>
    <w:rsid w:val="00CE296B"/>
    <w:rsid w:val="00CE72A3"/>
    <w:rsid w:val="00CE76DC"/>
    <w:rsid w:val="00CF171E"/>
    <w:rsid w:val="00CF4443"/>
    <w:rsid w:val="00CF5BB4"/>
    <w:rsid w:val="00CF77F0"/>
    <w:rsid w:val="00D21DEA"/>
    <w:rsid w:val="00D27A1C"/>
    <w:rsid w:val="00D3453A"/>
    <w:rsid w:val="00D439EA"/>
    <w:rsid w:val="00D5628B"/>
    <w:rsid w:val="00D571DC"/>
    <w:rsid w:val="00D6648C"/>
    <w:rsid w:val="00D76D5F"/>
    <w:rsid w:val="00D834D8"/>
    <w:rsid w:val="00D97DE5"/>
    <w:rsid w:val="00DA1D56"/>
    <w:rsid w:val="00DA6363"/>
    <w:rsid w:val="00DB39AA"/>
    <w:rsid w:val="00DC0040"/>
    <w:rsid w:val="00DD4557"/>
    <w:rsid w:val="00DD6714"/>
    <w:rsid w:val="00DE0814"/>
    <w:rsid w:val="00DE4589"/>
    <w:rsid w:val="00DE49F3"/>
    <w:rsid w:val="00E0693C"/>
    <w:rsid w:val="00E23C8E"/>
    <w:rsid w:val="00E27746"/>
    <w:rsid w:val="00E62567"/>
    <w:rsid w:val="00E639AB"/>
    <w:rsid w:val="00E745FC"/>
    <w:rsid w:val="00E7545B"/>
    <w:rsid w:val="00E76F0A"/>
    <w:rsid w:val="00E94D7D"/>
    <w:rsid w:val="00E9657E"/>
    <w:rsid w:val="00EA4D37"/>
    <w:rsid w:val="00EA4E55"/>
    <w:rsid w:val="00EA5CF4"/>
    <w:rsid w:val="00EB238E"/>
    <w:rsid w:val="00EB273C"/>
    <w:rsid w:val="00EB71E1"/>
    <w:rsid w:val="00EC16B3"/>
    <w:rsid w:val="00EC6D55"/>
    <w:rsid w:val="00ED1A7B"/>
    <w:rsid w:val="00F03E57"/>
    <w:rsid w:val="00F059E9"/>
    <w:rsid w:val="00F24D0A"/>
    <w:rsid w:val="00F27D1D"/>
    <w:rsid w:val="00F30133"/>
    <w:rsid w:val="00F50643"/>
    <w:rsid w:val="00F609B3"/>
    <w:rsid w:val="00F67747"/>
    <w:rsid w:val="00F73599"/>
    <w:rsid w:val="00F872C9"/>
    <w:rsid w:val="00F90AB6"/>
    <w:rsid w:val="00F9761E"/>
    <w:rsid w:val="00FA34B1"/>
    <w:rsid w:val="00FC080C"/>
    <w:rsid w:val="00FC08A9"/>
    <w:rsid w:val="00FC21A6"/>
    <w:rsid w:val="00FC3228"/>
    <w:rsid w:val="00FC72DC"/>
    <w:rsid w:val="00FD0D6D"/>
    <w:rsid w:val="00FD51B4"/>
    <w:rsid w:val="00FE50CB"/>
    <w:rsid w:val="00FE7497"/>
    <w:rsid w:val="00FE767F"/>
    <w:rsid w:val="034B3422"/>
    <w:rsid w:val="1BF392D8"/>
    <w:rsid w:val="1CC06E9C"/>
    <w:rsid w:val="2866C030"/>
    <w:rsid w:val="2D6F8C1E"/>
    <w:rsid w:val="36377A19"/>
    <w:rsid w:val="3F066B6A"/>
    <w:rsid w:val="46497C60"/>
    <w:rsid w:val="4E9A5F10"/>
    <w:rsid w:val="56E0A6FF"/>
    <w:rsid w:val="5AFF2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98F457"/>
  <w15:chartTrackingRefBased/>
  <w15:docId w15:val="{977329E6-E8F1-4B0A-B0E0-12BA27F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unhideWhenUsed/>
    <w:rsid w:val="00093D55"/>
    <w:rPr>
      <w:sz w:val="20"/>
      <w:szCs w:val="20"/>
    </w:rPr>
  </w:style>
  <w:style w:type="character" w:customStyle="1" w:styleId="CommentTextChar">
    <w:name w:val="Comment Text Char"/>
    <w:link w:val="CommentText"/>
    <w:uiPriority w:val="99"/>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76421">
      <w:bodyDiv w:val="1"/>
      <w:marLeft w:val="0"/>
      <w:marRight w:val="0"/>
      <w:marTop w:val="0"/>
      <w:marBottom w:val="0"/>
      <w:divBdr>
        <w:top w:val="none" w:sz="0" w:space="0" w:color="auto"/>
        <w:left w:val="none" w:sz="0" w:space="0" w:color="auto"/>
        <w:bottom w:val="none" w:sz="0" w:space="0" w:color="auto"/>
        <w:right w:val="none" w:sz="0" w:space="0" w:color="auto"/>
      </w:divBdr>
    </w:div>
    <w:div w:id="80412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hyperlink" Target="mailto:info@innoenerg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0CDFFA6BAE54BBC630080CEF006F6" ma:contentTypeVersion="11" ma:contentTypeDescription="Create a new document." ma:contentTypeScope="" ma:versionID="59c91660a44b13dcf2c001e3026f5fa3">
  <xsd:schema xmlns:xsd="http://www.w3.org/2001/XMLSchema" xmlns:xs="http://www.w3.org/2001/XMLSchema" xmlns:p="http://schemas.microsoft.com/office/2006/metadata/properties" xmlns:ns2="0b3cf10a-ee27-443b-bc4a-45feed17a3fe" xmlns:ns3="14a26789-f848-4b5e-940f-7063fd59441a" targetNamespace="http://schemas.microsoft.com/office/2006/metadata/properties" ma:root="true" ma:fieldsID="c9ad266c0cee7d4217129e24ae54c165" ns2:_="" ns3:_="">
    <xsd:import namespace="0b3cf10a-ee27-443b-bc4a-45feed17a3fe"/>
    <xsd:import namespace="14a26789-f848-4b5e-940f-7063fd5944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f10a-ee27-443b-bc4a-45feed17a3f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789-f848-4b5e-940f-7063fd5944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1e80564-e593-4050-a2ef-432587c8517b}" ma:internalName="TaxCatchAll" ma:showField="CatchAllData" ma:web="14a26789-f848-4b5e-940f-7063fd59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4a26789-f848-4b5e-940f-7063fd59441a" xsi:nil="true"/>
    <lcf76f155ced4ddcb4097134ff3c332f xmlns="0b3cf10a-ee27-443b-bc4a-45feed17a3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52F4A-59CE-4DF3-85C7-4D571C4D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f10a-ee27-443b-bc4a-45feed17a3fe"/>
    <ds:schemaRef ds:uri="14a26789-f848-4b5e-940f-7063fd59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592D9-B420-4274-90A0-724AD5043949}">
  <ds:schemaRefs>
    <ds:schemaRef ds:uri="http://schemas.openxmlformats.org/officeDocument/2006/bibliography"/>
  </ds:schemaRefs>
</ds:datastoreItem>
</file>

<file path=customXml/itemProps3.xml><?xml version="1.0" encoding="utf-8"?>
<ds:datastoreItem xmlns:ds="http://schemas.openxmlformats.org/officeDocument/2006/customXml" ds:itemID="{CD463354-41BE-4C4E-B2CA-43924E7B416D}">
  <ds:schemaRefs>
    <ds:schemaRef ds:uri="http://schemas.microsoft.com/office/2006/metadata/properties"/>
    <ds:schemaRef ds:uri="http://schemas.microsoft.com/office/infopath/2007/PartnerControls"/>
    <ds:schemaRef ds:uri="14a26789-f848-4b5e-940f-7063fd59441a"/>
    <ds:schemaRef ds:uri="0b3cf10a-ee27-443b-bc4a-45feed17a3fe"/>
  </ds:schemaRefs>
</ds:datastoreItem>
</file>

<file path=customXml/itemProps4.xml><?xml version="1.0" encoding="utf-8"?>
<ds:datastoreItem xmlns:ds="http://schemas.openxmlformats.org/officeDocument/2006/customXml" ds:itemID="{CD2FBF31-7B10-4C42-8DDE-ACF4F50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17990</Characters>
  <Application>Microsoft Office Word</Application>
  <DocSecurity>0</DocSecurity>
  <Lines>149</Lines>
  <Paragraphs>42</Paragraphs>
  <ScaleCrop>false</ScaleCrop>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Kolkman</dc:creator>
  <cp:keywords/>
  <dc:description/>
  <cp:lastModifiedBy>Marcin Szajowski</cp:lastModifiedBy>
  <cp:revision>6</cp:revision>
  <cp:lastPrinted>2022-05-02T03:38:00Z</cp:lastPrinted>
  <dcterms:created xsi:type="dcterms:W3CDTF">2024-10-18T11:30:00Z</dcterms:created>
  <dcterms:modified xsi:type="dcterms:W3CDTF">2024-12-12T15:48:00Z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#21956185v1</vt:lpwstr>
  </property>
  <property fmtid="{D5CDD505-2E9C-101B-9397-08002B2CF9AE}" pid="3" name="ContentTypeId">
    <vt:lpwstr>0x0101006A60CDFFA6BAE54BBC630080CEF006F6</vt:lpwstr>
  </property>
  <property fmtid="{D5CDD505-2E9C-101B-9397-08002B2CF9AE}" pid="4" name="MediaServiceImageTags">
    <vt:lpwstr/>
  </property>
</Properties>
</file>